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0BF96" w14:textId="77777777" w:rsidR="001B79E3" w:rsidRDefault="00950869" w:rsidP="005B1503">
      <w:pPr>
        <w:jc w:val="center"/>
        <w:rPr>
          <w:b/>
          <w:sz w:val="28"/>
          <w:szCs w:val="28"/>
        </w:rPr>
      </w:pPr>
      <w:r w:rsidRPr="001B79E3">
        <w:rPr>
          <w:rFonts w:hint="eastAsia"/>
          <w:b/>
          <w:sz w:val="28"/>
          <w:szCs w:val="28"/>
        </w:rPr>
        <w:t>《全血及成分血质量要求》解读</w:t>
      </w:r>
    </w:p>
    <w:p w14:paraId="71429CF4" w14:textId="77777777" w:rsidR="001B79E3" w:rsidRPr="001B79E3" w:rsidRDefault="001B79E3" w:rsidP="001B79E3">
      <w:pPr>
        <w:rPr>
          <w:b/>
          <w:sz w:val="28"/>
          <w:szCs w:val="28"/>
        </w:rPr>
      </w:pPr>
    </w:p>
    <w:p w14:paraId="238C3713" w14:textId="77777777" w:rsidR="001B79E3" w:rsidRDefault="00A80F3B" w:rsidP="001B79E3">
      <w:pPr>
        <w:ind w:firstLineChars="200" w:firstLine="420"/>
      </w:pPr>
      <w:r>
        <w:rPr>
          <w:rFonts w:hint="eastAsia"/>
        </w:rPr>
        <w:t>《中华人民共和国献血法》实施以来，我国政府十分重视无偿献血和血液安全工作，分阶段地制定无偿献血和血液安全工作的政策和目标，把其作为社会主义精神文明建设的重要部分。在各级政府的领导下，</w:t>
      </w:r>
      <w:r w:rsidR="001B79E3">
        <w:rPr>
          <w:rFonts w:hint="eastAsia"/>
        </w:rPr>
        <w:t>原</w:t>
      </w:r>
      <w:r>
        <w:rPr>
          <w:rFonts w:hint="eastAsia"/>
        </w:rPr>
        <w:t>卫生部门牵头，宣传、教育等多部门协作，新闻媒体大力支持，社会各界广泛参与，无偿献血志愿者队伍不断壮大，全国无偿献血事业得到长足发展，自愿无偿献血占临床用血的比例已从</w:t>
      </w:r>
      <w:r>
        <w:rPr>
          <w:rFonts w:hint="eastAsia"/>
        </w:rPr>
        <w:t>1998</w:t>
      </w:r>
      <w:r>
        <w:rPr>
          <w:rFonts w:hint="eastAsia"/>
        </w:rPr>
        <w:t>年的</w:t>
      </w:r>
      <w:r>
        <w:rPr>
          <w:rFonts w:hint="eastAsia"/>
        </w:rPr>
        <w:t>5%</w:t>
      </w:r>
      <w:r>
        <w:rPr>
          <w:rFonts w:hint="eastAsia"/>
        </w:rPr>
        <w:t>上升到</w:t>
      </w:r>
      <w:r>
        <w:rPr>
          <w:rFonts w:hint="eastAsia"/>
        </w:rPr>
        <w:t>2009</w:t>
      </w:r>
      <w:r>
        <w:rPr>
          <w:rFonts w:hint="eastAsia"/>
        </w:rPr>
        <w:t>年的</w:t>
      </w:r>
      <w:r>
        <w:rPr>
          <w:rFonts w:hint="eastAsia"/>
        </w:rPr>
        <w:t>99%</w:t>
      </w:r>
      <w:r>
        <w:rPr>
          <w:rFonts w:hint="eastAsia"/>
        </w:rPr>
        <w:t>以上。</w:t>
      </w:r>
    </w:p>
    <w:p w14:paraId="5529A63F" w14:textId="77777777" w:rsidR="001B79E3" w:rsidRDefault="00A80F3B" w:rsidP="001B79E3">
      <w:pPr>
        <w:ind w:firstLineChars="200" w:firstLine="420"/>
      </w:pPr>
      <w:r>
        <w:rPr>
          <w:rFonts w:hint="eastAsia"/>
        </w:rPr>
        <w:t>GB 18469-2001</w:t>
      </w:r>
      <w:r>
        <w:rPr>
          <w:rFonts w:hint="eastAsia"/>
        </w:rPr>
        <w:t>《全血及成分血质量要求》是在</w:t>
      </w:r>
      <w:r>
        <w:rPr>
          <w:rFonts w:hint="eastAsia"/>
        </w:rPr>
        <w:t>2001</w:t>
      </w:r>
      <w:r>
        <w:rPr>
          <w:rFonts w:hint="eastAsia"/>
        </w:rPr>
        <w:t>年颁布实施的国家标准，其规定了临床输注用全血和成分血的质量要求。但该标准从颁布以来未进行过修订，已不能完全与近年来无偿献血事业快速发展的现状和人民群众对血液质量提高的需求相适应。本标准修订实施后，将规范各级血站的操作，为各级血站提供回顾性血液质量控制标准，同时也为卫生行政部门提供可操作准则和技术支持。</w:t>
      </w:r>
    </w:p>
    <w:p w14:paraId="39DBB0A1" w14:textId="77777777" w:rsidR="00A80F3B" w:rsidRDefault="001B79E3" w:rsidP="001B79E3">
      <w:pPr>
        <w:ind w:firstLineChars="200" w:firstLine="420"/>
      </w:pPr>
      <w:r>
        <w:rPr>
          <w:rFonts w:hint="eastAsia"/>
        </w:rPr>
        <w:t>本次修订</w:t>
      </w:r>
      <w:r w:rsidR="00A80F3B">
        <w:rPr>
          <w:rFonts w:hint="eastAsia"/>
        </w:rPr>
        <w:t>收集、参考</w:t>
      </w:r>
      <w:r>
        <w:rPr>
          <w:rFonts w:hint="eastAsia"/>
        </w:rPr>
        <w:t>了</w:t>
      </w:r>
      <w:r w:rsidR="00A80F3B">
        <w:rPr>
          <w:rFonts w:hint="eastAsia"/>
        </w:rPr>
        <w:t>国外的相关标准，结合行业发展的趋势、汇总的征求意见、质控实验室的实验数据，确定了标准的框架结构、不同种类血液的主要技术指标。本标准修订后将涉及血液安全的相关检测要求作为强制性要求颁布，突出了保障血液安全的重要性。本标准在修订时广泛参考了美国、英国、欧盟、加拿大、澳大利亚等发达国家的相关标准，并充分考虑到我国的国情和现有技术水平，特别是东、西部地区发展不平衡的情况，将血液质量控制要求作为推荐性条款颁布。</w:t>
      </w:r>
    </w:p>
    <w:p w14:paraId="3C13DFFD" w14:textId="77777777" w:rsidR="00A80F3B" w:rsidRDefault="00A80F3B" w:rsidP="001B79E3">
      <w:bookmarkStart w:id="0" w:name="_GoBack"/>
      <w:bookmarkEnd w:id="0"/>
    </w:p>
    <w:sectPr w:rsidR="00A80F3B" w:rsidSect="00983296">
      <w:pgSz w:w="11906" w:h="16838" w:code="9"/>
      <w:pgMar w:top="2098" w:right="1474" w:bottom="1985" w:left="1588" w:header="851" w:footer="992" w:gutter="0"/>
      <w:cols w:space="425"/>
      <w:docGrid w:type="lines"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704BB"/>
    <w:multiLevelType w:val="hybridMultilevel"/>
    <w:tmpl w:val="1D50D02A"/>
    <w:lvl w:ilvl="0" w:tplc="44B2D05E">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49453130"/>
    <w:multiLevelType w:val="hybridMultilevel"/>
    <w:tmpl w:val="260E294C"/>
    <w:lvl w:ilvl="0" w:tplc="E5FA5794">
      <w:start w:val="1"/>
      <w:numFmt w:val="decimal"/>
      <w:lvlText w:val="%1."/>
      <w:lvlJc w:val="left"/>
      <w:pPr>
        <w:tabs>
          <w:tab w:val="num" w:pos="1000"/>
        </w:tabs>
        <w:ind w:left="1000" w:hanging="36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2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69"/>
    <w:rsid w:val="001B79E3"/>
    <w:rsid w:val="00200053"/>
    <w:rsid w:val="00322F7A"/>
    <w:rsid w:val="0045118F"/>
    <w:rsid w:val="004B181B"/>
    <w:rsid w:val="005B1503"/>
    <w:rsid w:val="00764614"/>
    <w:rsid w:val="00950869"/>
    <w:rsid w:val="00983296"/>
    <w:rsid w:val="00A80F3B"/>
    <w:rsid w:val="00B31E0A"/>
    <w:rsid w:val="00C75989"/>
    <w:rsid w:val="00F81B45"/>
    <w:rsid w:val="00FD0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B2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段 Char"/>
    <w:basedOn w:val="a0"/>
    <w:link w:val="a3"/>
    <w:locked/>
    <w:rsid w:val="00A80F3B"/>
    <w:rPr>
      <w:rFonts w:ascii="宋体" w:eastAsia="宋体" w:hAnsi="宋体"/>
      <w:noProof/>
    </w:rPr>
  </w:style>
  <w:style w:type="paragraph" w:customStyle="1" w:styleId="a3">
    <w:name w:val="段"/>
    <w:link w:val="Char"/>
    <w:rsid w:val="00A80F3B"/>
    <w:pPr>
      <w:tabs>
        <w:tab w:val="center" w:pos="4201"/>
        <w:tab w:val="right" w:leader="dot" w:pos="9298"/>
      </w:tabs>
      <w:autoSpaceDE w:val="0"/>
      <w:autoSpaceDN w:val="0"/>
      <w:ind w:firstLineChars="200" w:firstLine="420"/>
      <w:jc w:val="both"/>
    </w:pPr>
    <w:rPr>
      <w:rFonts w:ascii="宋体" w:eastAsia="宋体" w:hAnsi="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7919">
      <w:bodyDiv w:val="1"/>
      <w:marLeft w:val="0"/>
      <w:marRight w:val="0"/>
      <w:marTop w:val="0"/>
      <w:marBottom w:val="0"/>
      <w:divBdr>
        <w:top w:val="none" w:sz="0" w:space="0" w:color="auto"/>
        <w:left w:val="none" w:sz="0" w:space="0" w:color="auto"/>
        <w:bottom w:val="none" w:sz="0" w:space="0" w:color="auto"/>
        <w:right w:val="none" w:sz="0" w:space="0" w:color="auto"/>
      </w:divBdr>
    </w:div>
    <w:div w:id="11368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91</Words>
  <Characters>520</Characters>
  <Application>Microsoft Macintosh Word</Application>
  <DocSecurity>0</DocSecurity>
  <Lines>4</Lines>
  <Paragraphs>1</Paragraphs>
  <ScaleCrop>false</ScaleCrop>
  <Company>Microsoft</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SHX</dc:creator>
  <cp:lastModifiedBy>张云</cp:lastModifiedBy>
  <cp:revision>6</cp:revision>
  <dcterms:created xsi:type="dcterms:W3CDTF">2017-10-23T01:28:00Z</dcterms:created>
  <dcterms:modified xsi:type="dcterms:W3CDTF">2017-10-23T11:00:00Z</dcterms:modified>
</cp:coreProperties>
</file>