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C2" w:rsidRPr="00E355C2" w:rsidRDefault="00E355C2" w:rsidP="00E355C2">
      <w:pPr>
        <w:spacing w:line="360" w:lineRule="auto"/>
        <w:jc w:val="center"/>
        <w:rPr>
          <w:b/>
          <w:bCs/>
          <w:sz w:val="32"/>
          <w:szCs w:val="32"/>
        </w:rPr>
      </w:pPr>
      <w:r w:rsidRPr="00E355C2">
        <w:rPr>
          <w:rFonts w:hint="eastAsia"/>
          <w:b/>
          <w:bCs/>
          <w:sz w:val="32"/>
          <w:szCs w:val="32"/>
        </w:rPr>
        <w:t>丙型病毒性肝炎筛查及管理（解读稿）</w:t>
      </w:r>
    </w:p>
    <w:p w:rsidR="006522EF" w:rsidRDefault="006522EF" w:rsidP="006522EF">
      <w:pPr>
        <w:spacing w:line="360" w:lineRule="auto"/>
        <w:jc w:val="center"/>
        <w:rPr>
          <w:rFonts w:hint="eastAsia"/>
          <w:sz w:val="24"/>
          <w:szCs w:val="24"/>
        </w:rPr>
      </w:pPr>
      <w:r>
        <w:rPr>
          <w:rFonts w:hint="eastAsia"/>
          <w:sz w:val="24"/>
          <w:szCs w:val="24"/>
        </w:rPr>
        <w:t>标准编写专家组</w:t>
      </w:r>
    </w:p>
    <w:p w:rsidR="006522EF" w:rsidRDefault="006522EF" w:rsidP="006522EF">
      <w:pPr>
        <w:spacing w:line="360" w:lineRule="auto"/>
        <w:jc w:val="center"/>
        <w:rPr>
          <w:rFonts w:hint="eastAsia"/>
          <w:sz w:val="24"/>
          <w:szCs w:val="24"/>
        </w:rPr>
      </w:pPr>
    </w:p>
    <w:p w:rsidR="00E355C2" w:rsidRPr="00E355C2" w:rsidRDefault="00E355C2" w:rsidP="00E355C2">
      <w:pPr>
        <w:spacing w:line="360" w:lineRule="auto"/>
        <w:rPr>
          <w:sz w:val="24"/>
          <w:szCs w:val="24"/>
        </w:rPr>
      </w:pPr>
      <w:r w:rsidRPr="00E355C2">
        <w:rPr>
          <w:rFonts w:hint="eastAsia"/>
          <w:sz w:val="24"/>
          <w:szCs w:val="24"/>
        </w:rPr>
        <w:t>一、《丙型病毒性肝炎筛查及管理》标准制定的意义</w:t>
      </w:r>
    </w:p>
    <w:p w:rsidR="00E355C2" w:rsidRPr="002E1D22" w:rsidRDefault="00E355C2" w:rsidP="00D10360">
      <w:pPr>
        <w:spacing w:line="360" w:lineRule="auto"/>
        <w:ind w:firstLine="420"/>
        <w:rPr>
          <w:bCs/>
          <w:sz w:val="24"/>
          <w:szCs w:val="24"/>
        </w:rPr>
      </w:pPr>
      <w:r>
        <w:rPr>
          <w:rFonts w:hAnsiTheme="minorEastAsia" w:hint="eastAsia"/>
          <w:bCs/>
          <w:sz w:val="24"/>
          <w:szCs w:val="24"/>
        </w:rPr>
        <w:t>丙型肝炎</w:t>
      </w:r>
      <w:r>
        <w:rPr>
          <w:rFonts w:hAnsiTheme="minorEastAsia"/>
          <w:bCs/>
          <w:sz w:val="24"/>
          <w:szCs w:val="24"/>
        </w:rPr>
        <w:t>在中国的流行趋势、疾病危害、社会不良影响日益严重</w:t>
      </w:r>
      <w:r w:rsidRPr="002E1D22">
        <w:rPr>
          <w:rFonts w:hAnsiTheme="minorEastAsia"/>
          <w:bCs/>
          <w:sz w:val="24"/>
          <w:szCs w:val="24"/>
        </w:rPr>
        <w:t>。</w:t>
      </w:r>
      <w:r>
        <w:rPr>
          <w:rFonts w:hAnsiTheme="minorEastAsia"/>
          <w:bCs/>
          <w:sz w:val="24"/>
          <w:szCs w:val="24"/>
        </w:rPr>
        <w:t>目前</w:t>
      </w:r>
      <w:r w:rsidRPr="002E1D22">
        <w:rPr>
          <w:rFonts w:hAnsiTheme="minorEastAsia"/>
          <w:bCs/>
          <w:sz w:val="24"/>
          <w:szCs w:val="24"/>
        </w:rPr>
        <w:t>我国约有</w:t>
      </w:r>
      <w:r w:rsidRPr="002E1D22">
        <w:rPr>
          <w:bCs/>
          <w:sz w:val="24"/>
          <w:szCs w:val="24"/>
        </w:rPr>
        <w:t>1</w:t>
      </w:r>
      <w:r>
        <w:rPr>
          <w:rFonts w:hint="eastAsia"/>
          <w:bCs/>
          <w:sz w:val="24"/>
          <w:szCs w:val="24"/>
        </w:rPr>
        <w:t xml:space="preserve"> </w:t>
      </w:r>
      <w:r w:rsidRPr="002E1D22">
        <w:rPr>
          <w:bCs/>
          <w:sz w:val="24"/>
          <w:szCs w:val="24"/>
        </w:rPr>
        <w:t>000</w:t>
      </w:r>
      <w:r w:rsidRPr="002E1D22">
        <w:rPr>
          <w:rFonts w:hAnsiTheme="minorEastAsia"/>
          <w:bCs/>
          <w:sz w:val="24"/>
          <w:szCs w:val="24"/>
        </w:rPr>
        <w:t>万</w:t>
      </w:r>
      <w:r>
        <w:rPr>
          <w:rFonts w:hAnsiTheme="minorEastAsia" w:hint="eastAsia"/>
          <w:bCs/>
          <w:sz w:val="24"/>
          <w:szCs w:val="24"/>
        </w:rPr>
        <w:t>丙型肝炎病毒（</w:t>
      </w:r>
      <w:r>
        <w:rPr>
          <w:rFonts w:hAnsiTheme="minorEastAsia" w:hint="eastAsia"/>
          <w:bCs/>
          <w:sz w:val="24"/>
          <w:szCs w:val="24"/>
        </w:rPr>
        <w:t>HCV</w:t>
      </w:r>
      <w:r>
        <w:rPr>
          <w:rFonts w:hAnsiTheme="minorEastAsia" w:hint="eastAsia"/>
          <w:bCs/>
          <w:sz w:val="24"/>
          <w:szCs w:val="24"/>
        </w:rPr>
        <w:t>）感染</w:t>
      </w:r>
      <w:r w:rsidR="00D10360">
        <w:rPr>
          <w:rFonts w:hAnsiTheme="minorEastAsia"/>
          <w:bCs/>
          <w:sz w:val="24"/>
          <w:szCs w:val="24"/>
        </w:rPr>
        <w:t>者，</w:t>
      </w:r>
      <w:r w:rsidR="00D10360">
        <w:rPr>
          <w:rFonts w:hAnsiTheme="minorEastAsia" w:hint="eastAsia"/>
          <w:bCs/>
          <w:sz w:val="24"/>
          <w:szCs w:val="24"/>
        </w:rPr>
        <w:t>存在数量众多的</w:t>
      </w:r>
      <w:r w:rsidR="00D10360">
        <w:rPr>
          <w:rFonts w:hAnsiTheme="minorEastAsia"/>
          <w:bCs/>
          <w:sz w:val="24"/>
          <w:szCs w:val="24"/>
        </w:rPr>
        <w:t>高危人群</w:t>
      </w:r>
      <w:r w:rsidRPr="002E1D22">
        <w:rPr>
          <w:rFonts w:hAnsiTheme="minorEastAsia"/>
          <w:bCs/>
          <w:sz w:val="24"/>
          <w:szCs w:val="24"/>
        </w:rPr>
        <w:t>。据中国国家卫生和计划生育委员会的统计，</w:t>
      </w:r>
      <w:r>
        <w:rPr>
          <w:rFonts w:hAnsiTheme="minorEastAsia" w:hint="eastAsia"/>
          <w:bCs/>
          <w:sz w:val="24"/>
          <w:szCs w:val="24"/>
        </w:rPr>
        <w:t>丙型肝炎</w:t>
      </w:r>
      <w:r w:rsidRPr="002E1D22">
        <w:rPr>
          <w:rFonts w:hAnsiTheme="minorEastAsia"/>
          <w:bCs/>
          <w:sz w:val="24"/>
          <w:szCs w:val="24"/>
        </w:rPr>
        <w:t>临床发病人数</w:t>
      </w:r>
      <w:r w:rsidR="00D10360">
        <w:rPr>
          <w:rFonts w:hAnsiTheme="minorEastAsia" w:hint="eastAsia"/>
          <w:bCs/>
          <w:sz w:val="24"/>
          <w:szCs w:val="24"/>
        </w:rPr>
        <w:t>逐年升高，</w:t>
      </w:r>
      <w:r w:rsidRPr="002E1D22">
        <w:rPr>
          <w:rFonts w:hAnsiTheme="minorEastAsia"/>
          <w:bCs/>
          <w:sz w:val="24"/>
          <w:szCs w:val="24"/>
        </w:rPr>
        <w:t>至</w:t>
      </w:r>
      <w:r w:rsidRPr="002E1D22">
        <w:rPr>
          <w:bCs/>
          <w:sz w:val="24"/>
          <w:szCs w:val="24"/>
        </w:rPr>
        <w:t>201</w:t>
      </w:r>
      <w:r>
        <w:rPr>
          <w:rFonts w:hint="eastAsia"/>
          <w:bCs/>
          <w:sz w:val="24"/>
          <w:szCs w:val="24"/>
        </w:rPr>
        <w:t>3</w:t>
      </w:r>
      <w:r w:rsidR="00D10360">
        <w:rPr>
          <w:rFonts w:hAnsiTheme="minorEastAsia"/>
          <w:bCs/>
          <w:sz w:val="24"/>
          <w:szCs w:val="24"/>
        </w:rPr>
        <w:t>年</w:t>
      </w:r>
      <w:r w:rsidRPr="002E1D22">
        <w:rPr>
          <w:rFonts w:hAnsiTheme="minorEastAsia"/>
          <w:bCs/>
          <w:sz w:val="24"/>
          <w:szCs w:val="24"/>
        </w:rPr>
        <w:t>高达</w:t>
      </w:r>
      <w:r w:rsidRPr="002E1D22">
        <w:rPr>
          <w:bCs/>
          <w:sz w:val="24"/>
          <w:szCs w:val="24"/>
        </w:rPr>
        <w:t>2</w:t>
      </w:r>
      <w:r>
        <w:rPr>
          <w:rFonts w:hint="eastAsia"/>
          <w:bCs/>
          <w:sz w:val="24"/>
          <w:szCs w:val="24"/>
        </w:rPr>
        <w:t>23 094</w:t>
      </w:r>
      <w:r w:rsidRPr="002E1D22">
        <w:rPr>
          <w:rFonts w:hAnsiTheme="minorEastAsia"/>
          <w:bCs/>
          <w:sz w:val="24"/>
          <w:szCs w:val="24"/>
        </w:rPr>
        <w:t>例</w:t>
      </w:r>
      <w:r>
        <w:rPr>
          <w:rFonts w:hAnsiTheme="minorEastAsia" w:hint="eastAsia"/>
          <w:bCs/>
          <w:sz w:val="24"/>
          <w:szCs w:val="24"/>
        </w:rPr>
        <w:t>，是</w:t>
      </w:r>
      <w:r w:rsidRPr="002E1D22">
        <w:rPr>
          <w:bCs/>
          <w:sz w:val="24"/>
          <w:szCs w:val="24"/>
        </w:rPr>
        <w:t>200</w:t>
      </w:r>
      <w:r>
        <w:rPr>
          <w:rFonts w:hint="eastAsia"/>
          <w:bCs/>
          <w:sz w:val="24"/>
          <w:szCs w:val="24"/>
        </w:rPr>
        <w:t>3</w:t>
      </w:r>
      <w:r w:rsidRPr="002E1D22">
        <w:rPr>
          <w:rFonts w:hAnsiTheme="minorEastAsia"/>
          <w:bCs/>
          <w:sz w:val="24"/>
          <w:szCs w:val="24"/>
        </w:rPr>
        <w:t>年的</w:t>
      </w:r>
      <w:r>
        <w:rPr>
          <w:rFonts w:hint="eastAsia"/>
          <w:bCs/>
          <w:sz w:val="24"/>
          <w:szCs w:val="24"/>
        </w:rPr>
        <w:t>10.6</w:t>
      </w:r>
      <w:r>
        <w:rPr>
          <w:rFonts w:hint="eastAsia"/>
          <w:bCs/>
          <w:sz w:val="24"/>
          <w:szCs w:val="24"/>
        </w:rPr>
        <w:t>倍</w:t>
      </w:r>
      <w:r>
        <w:rPr>
          <w:rFonts w:hAnsiTheme="minorEastAsia" w:hint="eastAsia"/>
          <w:bCs/>
          <w:sz w:val="24"/>
          <w:szCs w:val="24"/>
        </w:rPr>
        <w:t>，尽管如此，报告的病例数仍不到丙型肝炎患者的</w:t>
      </w:r>
      <w:r>
        <w:rPr>
          <w:rFonts w:hAnsiTheme="minorEastAsia" w:hint="eastAsia"/>
          <w:bCs/>
          <w:sz w:val="24"/>
          <w:szCs w:val="24"/>
        </w:rPr>
        <w:t>10%</w:t>
      </w:r>
      <w:r w:rsidRPr="002E1D22">
        <w:rPr>
          <w:rFonts w:hAnsiTheme="minorEastAsia"/>
          <w:bCs/>
          <w:sz w:val="24"/>
          <w:szCs w:val="24"/>
        </w:rPr>
        <w:t>。</w:t>
      </w:r>
    </w:p>
    <w:p w:rsidR="00E355C2" w:rsidRPr="004F1B92" w:rsidRDefault="00E355C2" w:rsidP="00D10360">
      <w:pPr>
        <w:spacing w:line="360" w:lineRule="auto"/>
        <w:ind w:firstLine="420"/>
        <w:rPr>
          <w:rFonts w:hAnsiTheme="minorEastAsia"/>
          <w:bCs/>
          <w:sz w:val="24"/>
          <w:szCs w:val="24"/>
        </w:rPr>
      </w:pPr>
      <w:r w:rsidRPr="002E1D22">
        <w:rPr>
          <w:rFonts w:hAnsiTheme="minorEastAsia"/>
          <w:bCs/>
          <w:sz w:val="24"/>
          <w:szCs w:val="24"/>
        </w:rPr>
        <w:t>慢性</w:t>
      </w:r>
      <w:r>
        <w:rPr>
          <w:rFonts w:hAnsiTheme="minorEastAsia" w:hint="eastAsia"/>
          <w:bCs/>
          <w:sz w:val="24"/>
          <w:szCs w:val="24"/>
        </w:rPr>
        <w:t>丙型肝炎（</w:t>
      </w:r>
      <w:r>
        <w:rPr>
          <w:rFonts w:hAnsiTheme="minorEastAsia" w:hint="eastAsia"/>
          <w:bCs/>
          <w:sz w:val="24"/>
          <w:szCs w:val="24"/>
        </w:rPr>
        <w:t>CHC</w:t>
      </w:r>
      <w:r>
        <w:rPr>
          <w:rFonts w:hAnsiTheme="minorEastAsia" w:hint="eastAsia"/>
          <w:bCs/>
          <w:sz w:val="24"/>
          <w:szCs w:val="24"/>
        </w:rPr>
        <w:t>）</w:t>
      </w:r>
      <w:r w:rsidRPr="002E1D22">
        <w:rPr>
          <w:rFonts w:hAnsiTheme="minorEastAsia"/>
          <w:bCs/>
          <w:sz w:val="24"/>
          <w:szCs w:val="24"/>
        </w:rPr>
        <w:t>患者一般无明显临床症状，病情往往呈隐匿性进展。</w:t>
      </w:r>
      <w:r>
        <w:rPr>
          <w:rFonts w:hAnsiTheme="minorEastAsia" w:hint="eastAsia"/>
          <w:bCs/>
          <w:sz w:val="24"/>
          <w:szCs w:val="24"/>
        </w:rPr>
        <w:t>感染</w:t>
      </w:r>
      <w:r>
        <w:rPr>
          <w:rFonts w:hAnsiTheme="minorEastAsia" w:hint="eastAsia"/>
          <w:bCs/>
          <w:sz w:val="24"/>
          <w:szCs w:val="24"/>
        </w:rPr>
        <w:t>20</w:t>
      </w:r>
      <w:r>
        <w:rPr>
          <w:rFonts w:hAnsiTheme="minorEastAsia" w:hint="eastAsia"/>
          <w:bCs/>
          <w:sz w:val="24"/>
          <w:szCs w:val="24"/>
        </w:rPr>
        <w:t>年</w:t>
      </w:r>
      <w:r w:rsidRPr="002E1D22">
        <w:rPr>
          <w:rFonts w:hAnsiTheme="minorEastAsia"/>
          <w:bCs/>
          <w:sz w:val="24"/>
          <w:szCs w:val="24"/>
        </w:rPr>
        <w:t>肝硬化发生率一般为</w:t>
      </w:r>
      <w:r w:rsidRPr="002E1D22">
        <w:rPr>
          <w:bCs/>
          <w:sz w:val="24"/>
          <w:szCs w:val="24"/>
        </w:rPr>
        <w:t>10%-15%</w:t>
      </w:r>
      <w:r w:rsidRPr="002E1D22">
        <w:rPr>
          <w:rFonts w:hAnsiTheme="minorEastAsia"/>
          <w:bCs/>
          <w:sz w:val="24"/>
          <w:szCs w:val="24"/>
        </w:rPr>
        <w:t>；感染</w:t>
      </w:r>
      <w:r w:rsidRPr="002E1D22">
        <w:rPr>
          <w:bCs/>
          <w:sz w:val="24"/>
          <w:szCs w:val="24"/>
        </w:rPr>
        <w:t>30</w:t>
      </w:r>
      <w:r w:rsidRPr="002E1D22">
        <w:rPr>
          <w:rFonts w:hAnsiTheme="minorEastAsia"/>
          <w:bCs/>
          <w:sz w:val="24"/>
          <w:szCs w:val="24"/>
        </w:rPr>
        <w:t>年后</w:t>
      </w:r>
      <w:r w:rsidRPr="002E1D22">
        <w:rPr>
          <w:bCs/>
          <w:sz w:val="24"/>
          <w:szCs w:val="24"/>
        </w:rPr>
        <w:t>HCV</w:t>
      </w:r>
      <w:r>
        <w:rPr>
          <w:rFonts w:hAnsiTheme="minorEastAsia"/>
          <w:bCs/>
          <w:sz w:val="24"/>
          <w:szCs w:val="24"/>
        </w:rPr>
        <w:t>相关肝细胞癌发生</w:t>
      </w:r>
      <w:r w:rsidR="00D10360">
        <w:rPr>
          <w:rFonts w:hAnsiTheme="minorEastAsia" w:hint="eastAsia"/>
          <w:bCs/>
          <w:sz w:val="24"/>
          <w:szCs w:val="24"/>
        </w:rPr>
        <w:t>率</w:t>
      </w:r>
      <w:r w:rsidRPr="002E1D22">
        <w:rPr>
          <w:rFonts w:hAnsiTheme="minorEastAsia"/>
          <w:bCs/>
          <w:sz w:val="24"/>
          <w:szCs w:val="24"/>
        </w:rPr>
        <w:t>约为每年</w:t>
      </w:r>
      <w:r w:rsidRPr="002E1D22">
        <w:rPr>
          <w:bCs/>
          <w:sz w:val="24"/>
          <w:szCs w:val="24"/>
        </w:rPr>
        <w:t>l%-3%</w:t>
      </w:r>
      <w:r w:rsidRPr="002E1D22">
        <w:rPr>
          <w:rFonts w:hAnsiTheme="minorEastAsia"/>
          <w:bCs/>
          <w:sz w:val="24"/>
          <w:szCs w:val="24"/>
        </w:rPr>
        <w:t>。同时还可能使患者发生其他疾病</w:t>
      </w:r>
      <w:r>
        <w:rPr>
          <w:rFonts w:hAnsiTheme="minorEastAsia" w:hint="eastAsia"/>
          <w:bCs/>
          <w:sz w:val="24"/>
          <w:szCs w:val="24"/>
        </w:rPr>
        <w:t>如</w:t>
      </w:r>
      <w:r w:rsidRPr="002E1D22">
        <w:rPr>
          <w:rFonts w:hAnsiTheme="minorEastAsia"/>
          <w:bCs/>
          <w:sz w:val="24"/>
          <w:szCs w:val="24"/>
        </w:rPr>
        <w:t>心血管疾病、糖尿病和自身免疫性疾病</w:t>
      </w:r>
      <w:r>
        <w:rPr>
          <w:rFonts w:hAnsiTheme="minorEastAsia" w:hint="eastAsia"/>
          <w:bCs/>
          <w:sz w:val="24"/>
          <w:szCs w:val="24"/>
        </w:rPr>
        <w:t>等</w:t>
      </w:r>
      <w:r w:rsidRPr="002E1D22">
        <w:rPr>
          <w:rFonts w:hAnsiTheme="minorEastAsia"/>
          <w:bCs/>
          <w:sz w:val="24"/>
          <w:szCs w:val="24"/>
        </w:rPr>
        <w:t>的风险增加。中国丙肝防控</w:t>
      </w:r>
      <w:r w:rsidR="00D10360">
        <w:rPr>
          <w:rFonts w:hAnsiTheme="minorEastAsia" w:hint="eastAsia"/>
          <w:bCs/>
          <w:sz w:val="24"/>
          <w:szCs w:val="24"/>
        </w:rPr>
        <w:t>存在多种</w:t>
      </w:r>
      <w:r w:rsidRPr="002E1D22">
        <w:rPr>
          <w:rFonts w:hAnsiTheme="minorEastAsia"/>
          <w:bCs/>
          <w:sz w:val="24"/>
          <w:szCs w:val="24"/>
        </w:rPr>
        <w:t>困难，除了丙肝疾病自身因素，还有传播途径的多样化、</w:t>
      </w:r>
      <w:r>
        <w:rPr>
          <w:rFonts w:hAnsiTheme="minorEastAsia" w:hint="eastAsia"/>
          <w:bCs/>
          <w:sz w:val="24"/>
          <w:szCs w:val="24"/>
        </w:rPr>
        <w:t>患者和非专科医务人员对</w:t>
      </w:r>
      <w:r w:rsidRPr="002E1D22">
        <w:rPr>
          <w:rFonts w:hAnsiTheme="minorEastAsia"/>
          <w:bCs/>
          <w:sz w:val="24"/>
          <w:szCs w:val="24"/>
        </w:rPr>
        <w:t>疾病认知度较低，以及缺乏明确、有效的暴露后相关处置措施。</w:t>
      </w:r>
    </w:p>
    <w:p w:rsidR="00E355C2" w:rsidRDefault="00E355C2" w:rsidP="00D10360">
      <w:pPr>
        <w:spacing w:line="360" w:lineRule="auto"/>
        <w:ind w:firstLineChars="200" w:firstLine="480"/>
        <w:rPr>
          <w:rFonts w:hAnsiTheme="minorEastAsia"/>
          <w:bCs/>
          <w:sz w:val="24"/>
          <w:szCs w:val="24"/>
        </w:rPr>
      </w:pPr>
      <w:r w:rsidRPr="002E1D22">
        <w:rPr>
          <w:rFonts w:hAnsiTheme="minorEastAsia"/>
          <w:bCs/>
          <w:sz w:val="24"/>
          <w:szCs w:val="24"/>
        </w:rPr>
        <w:t>丙肝防控工作的起点并非专科门诊的确诊、治疗，而是起始于对临床高危患者的及早筛查、及早会诊，尽可能阻断丙肝传播，同时做好防护措施，避免职业暴露。为此制定了</w:t>
      </w:r>
      <w:r>
        <w:rPr>
          <w:rFonts w:hAnsiTheme="minorEastAsia"/>
          <w:bCs/>
          <w:sz w:val="24"/>
          <w:szCs w:val="24"/>
        </w:rPr>
        <w:t>《丙型病毒性肝炎筛查及</w:t>
      </w:r>
      <w:r w:rsidRPr="002E1D22">
        <w:rPr>
          <w:rFonts w:hAnsiTheme="minorEastAsia"/>
          <w:bCs/>
          <w:sz w:val="24"/>
          <w:szCs w:val="24"/>
        </w:rPr>
        <w:t>管理》标准，以利于中国丙肝临床的系统化疾病防控</w:t>
      </w:r>
      <w:r>
        <w:rPr>
          <w:rFonts w:hAnsiTheme="minorEastAsia" w:hint="eastAsia"/>
          <w:bCs/>
          <w:sz w:val="24"/>
          <w:szCs w:val="24"/>
        </w:rPr>
        <w:t>。</w:t>
      </w:r>
    </w:p>
    <w:p w:rsidR="00E355C2" w:rsidRDefault="00E355C2" w:rsidP="00E355C2">
      <w:pPr>
        <w:spacing w:line="360" w:lineRule="auto"/>
        <w:rPr>
          <w:sz w:val="24"/>
          <w:szCs w:val="24"/>
        </w:rPr>
      </w:pPr>
      <w:r>
        <w:rPr>
          <w:rFonts w:hint="eastAsia"/>
          <w:sz w:val="24"/>
          <w:szCs w:val="24"/>
        </w:rPr>
        <w:t>二、本标准适用范围及主要内容</w:t>
      </w:r>
    </w:p>
    <w:p w:rsidR="00E355C2" w:rsidRDefault="00545B42" w:rsidP="00545B42">
      <w:pPr>
        <w:spacing w:line="360" w:lineRule="auto"/>
        <w:ind w:firstLineChars="200" w:firstLine="480"/>
        <w:rPr>
          <w:sz w:val="24"/>
          <w:szCs w:val="24"/>
        </w:rPr>
      </w:pPr>
      <w:r w:rsidRPr="00545B42">
        <w:rPr>
          <w:rFonts w:hint="eastAsia"/>
          <w:sz w:val="24"/>
          <w:szCs w:val="24"/>
        </w:rPr>
        <w:t>本标准适用于全国各级各类医疗机构医务人员</w:t>
      </w:r>
      <w:r>
        <w:rPr>
          <w:rFonts w:hint="eastAsia"/>
          <w:sz w:val="24"/>
          <w:szCs w:val="24"/>
        </w:rPr>
        <w:t>在执业场所内</w:t>
      </w:r>
      <w:r w:rsidRPr="00545B42">
        <w:rPr>
          <w:rFonts w:hint="eastAsia"/>
          <w:sz w:val="24"/>
          <w:szCs w:val="24"/>
        </w:rPr>
        <w:t>对丙型病毒性肝炎的筛查及管理</w:t>
      </w:r>
      <w:r>
        <w:rPr>
          <w:rFonts w:hint="eastAsia"/>
          <w:sz w:val="24"/>
          <w:szCs w:val="24"/>
        </w:rPr>
        <w:t>。其主要内容包括两部分：</w:t>
      </w:r>
    </w:p>
    <w:p w:rsidR="00545B42" w:rsidRDefault="00545B42" w:rsidP="00545B42">
      <w:pPr>
        <w:spacing w:line="360" w:lineRule="auto"/>
        <w:rPr>
          <w:sz w:val="24"/>
          <w:szCs w:val="24"/>
        </w:rPr>
      </w:pPr>
      <w:r>
        <w:rPr>
          <w:rFonts w:hint="eastAsia"/>
          <w:sz w:val="24"/>
          <w:szCs w:val="24"/>
        </w:rPr>
        <w:t>1</w:t>
      </w:r>
      <w:r>
        <w:rPr>
          <w:rFonts w:hint="eastAsia"/>
          <w:sz w:val="24"/>
          <w:szCs w:val="24"/>
        </w:rPr>
        <w:t>、丙型病毒性肝炎患者的筛查：包括</w:t>
      </w:r>
      <w:r w:rsidRPr="00545B42">
        <w:rPr>
          <w:rFonts w:hint="eastAsia"/>
          <w:sz w:val="24"/>
          <w:szCs w:val="24"/>
        </w:rPr>
        <w:t>筛查人群、筛查时间、筛查方法</w:t>
      </w:r>
      <w:r>
        <w:rPr>
          <w:rFonts w:hint="eastAsia"/>
          <w:sz w:val="24"/>
          <w:szCs w:val="24"/>
        </w:rPr>
        <w:t>及结果的确认。需要筛查的人群有三大类，即</w:t>
      </w:r>
      <w:r>
        <w:rPr>
          <w:rFonts w:hint="eastAsia"/>
          <w:sz w:val="24"/>
          <w:szCs w:val="24"/>
        </w:rPr>
        <w:t>HCV</w:t>
      </w:r>
      <w:r>
        <w:rPr>
          <w:rFonts w:hint="eastAsia"/>
          <w:sz w:val="24"/>
          <w:szCs w:val="24"/>
        </w:rPr>
        <w:t>感染高危人群、准备进行特殊或侵入性医疗操作的人群和肝脏生化检测不明原因异常者如</w:t>
      </w:r>
      <w:r>
        <w:rPr>
          <w:rFonts w:hint="eastAsia"/>
          <w:sz w:val="24"/>
          <w:szCs w:val="24"/>
        </w:rPr>
        <w:t>ALT</w:t>
      </w:r>
      <w:r>
        <w:rPr>
          <w:rFonts w:hint="eastAsia"/>
          <w:sz w:val="24"/>
          <w:szCs w:val="24"/>
        </w:rPr>
        <w:t>和</w:t>
      </w:r>
      <w:r>
        <w:rPr>
          <w:rFonts w:hint="eastAsia"/>
          <w:sz w:val="24"/>
          <w:szCs w:val="24"/>
        </w:rPr>
        <w:t>/</w:t>
      </w:r>
      <w:r>
        <w:rPr>
          <w:rFonts w:hint="eastAsia"/>
          <w:sz w:val="24"/>
          <w:szCs w:val="24"/>
        </w:rPr>
        <w:t>或胆红素升高者。</w:t>
      </w:r>
    </w:p>
    <w:p w:rsidR="00545B42" w:rsidRDefault="00545B42" w:rsidP="00545B42">
      <w:pPr>
        <w:spacing w:line="360" w:lineRule="auto"/>
        <w:rPr>
          <w:sz w:val="24"/>
          <w:szCs w:val="24"/>
        </w:rPr>
      </w:pPr>
      <w:r>
        <w:rPr>
          <w:rFonts w:hint="eastAsia"/>
          <w:sz w:val="24"/>
          <w:szCs w:val="24"/>
        </w:rPr>
        <w:t>2</w:t>
      </w:r>
      <w:r>
        <w:rPr>
          <w:rFonts w:hint="eastAsia"/>
          <w:sz w:val="24"/>
          <w:szCs w:val="24"/>
        </w:rPr>
        <w:t>、丙型病毒性肝炎患者的</w:t>
      </w:r>
      <w:r w:rsidRPr="00545B42">
        <w:rPr>
          <w:rFonts w:hint="eastAsia"/>
          <w:sz w:val="24"/>
          <w:szCs w:val="24"/>
        </w:rPr>
        <w:t>管理</w:t>
      </w:r>
      <w:r>
        <w:rPr>
          <w:rFonts w:hint="eastAsia"/>
          <w:sz w:val="24"/>
          <w:szCs w:val="24"/>
        </w:rPr>
        <w:t>：包括</w:t>
      </w:r>
      <w:r w:rsidRPr="00545B42">
        <w:rPr>
          <w:rFonts w:hint="eastAsia"/>
          <w:sz w:val="24"/>
          <w:szCs w:val="24"/>
        </w:rPr>
        <w:t>丙型病毒性肝炎</w:t>
      </w:r>
      <w:r>
        <w:rPr>
          <w:rFonts w:hint="eastAsia"/>
          <w:sz w:val="24"/>
          <w:szCs w:val="24"/>
        </w:rPr>
        <w:t>患者</w:t>
      </w:r>
      <w:r w:rsidRPr="00545B42">
        <w:rPr>
          <w:rFonts w:hint="eastAsia"/>
          <w:sz w:val="24"/>
          <w:szCs w:val="24"/>
        </w:rPr>
        <w:t>的报告、溯源、患者教育、预防医院感染、</w:t>
      </w:r>
      <w:r w:rsidR="00DB78A9">
        <w:rPr>
          <w:rFonts w:hint="eastAsia"/>
          <w:sz w:val="24"/>
          <w:szCs w:val="24"/>
        </w:rPr>
        <w:t>HCV</w:t>
      </w:r>
      <w:r w:rsidRPr="00545B42">
        <w:rPr>
          <w:rFonts w:hint="eastAsia"/>
          <w:sz w:val="24"/>
          <w:szCs w:val="24"/>
        </w:rPr>
        <w:t>阳性暴露物品的处理</w:t>
      </w:r>
      <w:r>
        <w:rPr>
          <w:rFonts w:hint="eastAsia"/>
          <w:sz w:val="24"/>
          <w:szCs w:val="24"/>
        </w:rPr>
        <w:t>，以</w:t>
      </w:r>
      <w:r w:rsidRPr="00545B42">
        <w:rPr>
          <w:rFonts w:hint="eastAsia"/>
          <w:sz w:val="24"/>
          <w:szCs w:val="24"/>
        </w:rPr>
        <w:t>及患者的会诊和转诊。</w:t>
      </w:r>
    </w:p>
    <w:p w:rsidR="00DB78A9" w:rsidRPr="00DB78A9" w:rsidRDefault="00DB78A9" w:rsidP="00DB78A9">
      <w:pPr>
        <w:spacing w:line="360" w:lineRule="auto"/>
        <w:rPr>
          <w:sz w:val="24"/>
          <w:szCs w:val="24"/>
        </w:rPr>
      </w:pPr>
      <w:r>
        <w:rPr>
          <w:rFonts w:hint="eastAsia"/>
          <w:sz w:val="24"/>
          <w:szCs w:val="24"/>
        </w:rPr>
        <w:t>三、</w:t>
      </w:r>
      <w:r w:rsidRPr="00DB78A9">
        <w:rPr>
          <w:rFonts w:hint="eastAsia"/>
          <w:sz w:val="24"/>
          <w:szCs w:val="24"/>
        </w:rPr>
        <w:t>标准重要技术内容制定依据</w:t>
      </w:r>
    </w:p>
    <w:p w:rsidR="006522EF" w:rsidRDefault="006D38C0" w:rsidP="004F5A2F">
      <w:pPr>
        <w:spacing w:line="360" w:lineRule="auto"/>
        <w:ind w:firstLineChars="200" w:firstLine="480"/>
        <w:rPr>
          <w:rFonts w:hAnsiTheme="minorEastAsia" w:hint="eastAsia"/>
          <w:bCs/>
          <w:sz w:val="24"/>
          <w:szCs w:val="24"/>
        </w:rPr>
      </w:pPr>
      <w:r w:rsidRPr="00AD49E8">
        <w:rPr>
          <w:rFonts w:hAnsiTheme="minorEastAsia"/>
          <w:bCs/>
          <w:sz w:val="24"/>
          <w:szCs w:val="24"/>
        </w:rPr>
        <w:t>高度共识、执行力最强，各级各类医院均能达到</w:t>
      </w:r>
      <w:r>
        <w:rPr>
          <w:rFonts w:hAnsiTheme="minorEastAsia" w:hint="eastAsia"/>
          <w:bCs/>
          <w:sz w:val="24"/>
          <w:szCs w:val="24"/>
        </w:rPr>
        <w:t>是本标准制定的原则之一</w:t>
      </w:r>
      <w:r w:rsidRPr="00AD49E8">
        <w:rPr>
          <w:rFonts w:hAnsiTheme="minorEastAsia"/>
          <w:bCs/>
          <w:sz w:val="24"/>
          <w:szCs w:val="24"/>
        </w:rPr>
        <w:t>；</w:t>
      </w:r>
      <w:r w:rsidRPr="00AD49E8">
        <w:rPr>
          <w:rFonts w:hAnsiTheme="minorEastAsia" w:hint="eastAsia"/>
          <w:bCs/>
          <w:sz w:val="24"/>
          <w:szCs w:val="24"/>
        </w:rPr>
        <w:lastRenderedPageBreak/>
        <w:t>对目前</w:t>
      </w:r>
      <w:r>
        <w:rPr>
          <w:rFonts w:hAnsiTheme="minorEastAsia" w:hint="eastAsia"/>
          <w:bCs/>
          <w:sz w:val="24"/>
          <w:szCs w:val="24"/>
        </w:rPr>
        <w:t>国内、国际上尚无定论和尚未达成共识的热点、难点问题不列入本标准。兼顾各方意见，同时结合实际情况。</w:t>
      </w:r>
      <w:r w:rsidR="00DB78A9">
        <w:rPr>
          <w:rFonts w:hAnsiTheme="minorEastAsia" w:hint="eastAsia"/>
          <w:bCs/>
          <w:sz w:val="24"/>
          <w:szCs w:val="24"/>
        </w:rPr>
        <w:t>例如</w:t>
      </w:r>
      <w:r w:rsidR="006522EF">
        <w:rPr>
          <w:rFonts w:hAnsiTheme="minorEastAsia" w:hint="eastAsia"/>
          <w:bCs/>
          <w:sz w:val="24"/>
          <w:szCs w:val="24"/>
        </w:rPr>
        <w:t>：</w:t>
      </w:r>
    </w:p>
    <w:p w:rsidR="00DB78A9" w:rsidRDefault="00DB78A9" w:rsidP="004F5A2F">
      <w:pPr>
        <w:spacing w:line="360" w:lineRule="auto"/>
        <w:ind w:firstLineChars="200" w:firstLine="480"/>
        <w:rPr>
          <w:rFonts w:hAnsiTheme="minorEastAsia" w:hint="eastAsia"/>
          <w:bCs/>
          <w:sz w:val="24"/>
          <w:szCs w:val="24"/>
        </w:rPr>
      </w:pPr>
      <w:r w:rsidRPr="00A563E7">
        <w:rPr>
          <w:rFonts w:hAnsiTheme="minorEastAsia" w:hint="eastAsia"/>
          <w:bCs/>
          <w:sz w:val="24"/>
          <w:szCs w:val="24"/>
        </w:rPr>
        <w:t>关于本标准的适用范围：</w:t>
      </w:r>
      <w:r w:rsidR="004F5A2F">
        <w:rPr>
          <w:rFonts w:hAnsiTheme="minorEastAsia" w:hint="eastAsia"/>
          <w:bCs/>
          <w:sz w:val="24"/>
          <w:szCs w:val="24"/>
        </w:rPr>
        <w:t>尽管有专家或</w:t>
      </w:r>
      <w:r w:rsidRPr="00A563E7">
        <w:rPr>
          <w:rFonts w:hAnsiTheme="minorEastAsia" w:hint="eastAsia"/>
          <w:bCs/>
          <w:sz w:val="24"/>
          <w:szCs w:val="24"/>
        </w:rPr>
        <w:t>委员提出适用范围建议增加采供血机构，筛检人员中加上“无偿献血人员”。卫生监督中心组织专家并与起草专家讨论后认为，本标准主要针对医疗机构，采供血机构对于丙型肝炎的筛查有自己的规范，并且采供血机构不涉及丙型肝炎的管理，建议去掉采供血机构，筛查人员无需增加“无偿献血人员”。</w:t>
      </w:r>
    </w:p>
    <w:p w:rsidR="006522EF" w:rsidRPr="006522EF" w:rsidRDefault="006522EF" w:rsidP="006522EF">
      <w:pPr>
        <w:spacing w:line="360" w:lineRule="auto"/>
        <w:ind w:firstLineChars="200" w:firstLine="480"/>
        <w:rPr>
          <w:rFonts w:hAnsiTheme="minorEastAsia"/>
          <w:bCs/>
          <w:sz w:val="24"/>
          <w:szCs w:val="24"/>
        </w:rPr>
      </w:pPr>
      <w:r>
        <w:rPr>
          <w:rFonts w:hAnsiTheme="minorEastAsia" w:hint="eastAsia"/>
          <w:bCs/>
          <w:sz w:val="24"/>
          <w:szCs w:val="24"/>
        </w:rPr>
        <w:t>高危人群中，国外指南一般把输血或血制品史作为重要的流行病学资料。在目前我国</w:t>
      </w:r>
      <w:r w:rsidRPr="006522EF">
        <w:rPr>
          <w:rFonts w:hAnsiTheme="minorEastAsia" w:hint="eastAsia"/>
          <w:bCs/>
          <w:sz w:val="24"/>
          <w:szCs w:val="24"/>
        </w:rPr>
        <w:t>自</w:t>
      </w:r>
      <w:r w:rsidRPr="006522EF">
        <w:rPr>
          <w:rFonts w:hAnsiTheme="minorEastAsia" w:hint="eastAsia"/>
          <w:bCs/>
          <w:sz w:val="24"/>
          <w:szCs w:val="24"/>
        </w:rPr>
        <w:t>1998</w:t>
      </w:r>
      <w:r w:rsidRPr="006522EF">
        <w:rPr>
          <w:rFonts w:hAnsiTheme="minorEastAsia" w:hint="eastAsia"/>
          <w:bCs/>
          <w:sz w:val="24"/>
          <w:szCs w:val="24"/>
        </w:rPr>
        <w:t>年实施《献血法》以来，不断加大血液及血液制品的监督力度，血液安全</w:t>
      </w:r>
      <w:r>
        <w:rPr>
          <w:rFonts w:hAnsiTheme="minorEastAsia" w:hint="eastAsia"/>
          <w:bCs/>
          <w:sz w:val="24"/>
          <w:szCs w:val="24"/>
        </w:rPr>
        <w:t>已</w:t>
      </w:r>
      <w:r w:rsidRPr="006522EF">
        <w:rPr>
          <w:rFonts w:hAnsiTheme="minorEastAsia" w:hint="eastAsia"/>
          <w:bCs/>
          <w:sz w:val="24"/>
          <w:szCs w:val="24"/>
        </w:rPr>
        <w:t>得到保障。</w:t>
      </w:r>
      <w:r>
        <w:rPr>
          <w:rFonts w:hAnsiTheme="minorEastAsia" w:hint="eastAsia"/>
          <w:bCs/>
          <w:sz w:val="24"/>
          <w:szCs w:val="24"/>
        </w:rPr>
        <w:t>而静脉吸毒成为丙型肝炎重要的传播途径</w:t>
      </w:r>
      <w:r w:rsidRPr="006522EF">
        <w:rPr>
          <w:rFonts w:hAnsiTheme="minorEastAsia" w:hint="eastAsia"/>
          <w:bCs/>
          <w:sz w:val="24"/>
          <w:szCs w:val="24"/>
        </w:rPr>
        <w:t>，</w:t>
      </w:r>
      <w:r>
        <w:rPr>
          <w:rFonts w:hAnsiTheme="minorEastAsia" w:hint="eastAsia"/>
          <w:bCs/>
          <w:sz w:val="24"/>
          <w:szCs w:val="24"/>
        </w:rPr>
        <w:t>因此接受</w:t>
      </w:r>
      <w:r w:rsidRPr="006522EF">
        <w:rPr>
          <w:rFonts w:hAnsiTheme="minorEastAsia" w:hint="eastAsia"/>
          <w:bCs/>
          <w:sz w:val="24"/>
          <w:szCs w:val="24"/>
        </w:rPr>
        <w:t>医政医管局</w:t>
      </w:r>
      <w:r>
        <w:rPr>
          <w:rFonts w:hAnsiTheme="minorEastAsia" w:hint="eastAsia"/>
          <w:bCs/>
          <w:sz w:val="24"/>
          <w:szCs w:val="24"/>
        </w:rPr>
        <w:t>的</w:t>
      </w:r>
      <w:r w:rsidRPr="006522EF">
        <w:rPr>
          <w:rFonts w:hAnsiTheme="minorEastAsia" w:hint="eastAsia"/>
          <w:bCs/>
          <w:sz w:val="24"/>
          <w:szCs w:val="24"/>
        </w:rPr>
        <w:t>建议</w:t>
      </w:r>
      <w:r>
        <w:rPr>
          <w:rFonts w:hAnsiTheme="minorEastAsia" w:hint="eastAsia"/>
          <w:bCs/>
          <w:sz w:val="24"/>
          <w:szCs w:val="24"/>
        </w:rPr>
        <w:t>，将其放在高危人群的后面论述</w:t>
      </w:r>
      <w:r w:rsidRPr="006522EF">
        <w:rPr>
          <w:rFonts w:hAnsiTheme="minorEastAsia" w:hint="eastAsia"/>
          <w:bCs/>
          <w:sz w:val="24"/>
          <w:szCs w:val="24"/>
        </w:rPr>
        <w:t>。</w:t>
      </w:r>
    </w:p>
    <w:p w:rsidR="00DB78A9" w:rsidRPr="00DB78A9" w:rsidRDefault="00DB78A9" w:rsidP="00DB78A9">
      <w:pPr>
        <w:spacing w:line="360" w:lineRule="auto"/>
        <w:rPr>
          <w:sz w:val="24"/>
          <w:szCs w:val="24"/>
        </w:rPr>
      </w:pPr>
      <w:r>
        <w:rPr>
          <w:rFonts w:hint="eastAsia"/>
          <w:sz w:val="24"/>
          <w:szCs w:val="24"/>
        </w:rPr>
        <w:t>四、</w:t>
      </w:r>
      <w:r w:rsidRPr="00DB78A9">
        <w:rPr>
          <w:rFonts w:hint="eastAsia"/>
          <w:sz w:val="24"/>
          <w:szCs w:val="24"/>
        </w:rPr>
        <w:t>标准制定的过程</w:t>
      </w:r>
    </w:p>
    <w:p w:rsidR="00DB78A9" w:rsidRPr="00360C3B" w:rsidRDefault="00DB78A9" w:rsidP="00DB78A9">
      <w:pPr>
        <w:spacing w:line="360" w:lineRule="auto"/>
        <w:ind w:firstLineChars="200" w:firstLine="480"/>
        <w:rPr>
          <w:rFonts w:hAnsi="宋体"/>
          <w:bCs/>
          <w:sz w:val="24"/>
          <w:szCs w:val="24"/>
        </w:rPr>
      </w:pPr>
      <w:r w:rsidRPr="00640DAB">
        <w:rPr>
          <w:rFonts w:hAnsi="宋体" w:hint="eastAsia"/>
          <w:bCs/>
          <w:sz w:val="24"/>
          <w:szCs w:val="24"/>
        </w:rPr>
        <w:t>2012</w:t>
      </w:r>
      <w:r w:rsidRPr="00640DAB">
        <w:rPr>
          <w:rFonts w:hAnsi="宋体" w:hint="eastAsia"/>
          <w:bCs/>
          <w:sz w:val="24"/>
          <w:szCs w:val="24"/>
        </w:rPr>
        <w:t>年卫生部医疗服务标准专业委员会提出将《丙型病毒性肝炎筛查及管理》立项为医疗服务标准制修订计划项目，项目编号为</w:t>
      </w:r>
      <w:r w:rsidRPr="00640DAB">
        <w:rPr>
          <w:rFonts w:hAnsi="宋体" w:hint="eastAsia"/>
          <w:bCs/>
          <w:sz w:val="24"/>
          <w:szCs w:val="24"/>
        </w:rPr>
        <w:t>WS 2012-11-07</w:t>
      </w:r>
      <w:r>
        <w:rPr>
          <w:rFonts w:hAnsiTheme="minorEastAsia" w:hint="eastAsia"/>
          <w:bCs/>
          <w:sz w:val="24"/>
          <w:szCs w:val="24"/>
        </w:rPr>
        <w:t>。</w:t>
      </w:r>
      <w:r>
        <w:rPr>
          <w:rFonts w:hAnsi="宋体" w:hint="eastAsia"/>
          <w:bCs/>
          <w:sz w:val="24"/>
          <w:szCs w:val="24"/>
        </w:rPr>
        <w:t>整个</w:t>
      </w:r>
      <w:r w:rsidRPr="00360C3B">
        <w:rPr>
          <w:rFonts w:hAnsi="宋体" w:hint="eastAsia"/>
          <w:bCs/>
          <w:sz w:val="24"/>
          <w:szCs w:val="24"/>
        </w:rPr>
        <w:t>制订工作分为以下几个阶段：</w:t>
      </w:r>
    </w:p>
    <w:p w:rsidR="00DB78A9" w:rsidRPr="00360C3B" w:rsidRDefault="00DB78A9" w:rsidP="006D38C0">
      <w:pPr>
        <w:spacing w:line="360" w:lineRule="auto"/>
        <w:ind w:firstLineChars="200" w:firstLine="480"/>
        <w:rPr>
          <w:rFonts w:hAnsi="宋体"/>
          <w:bCs/>
          <w:sz w:val="24"/>
          <w:szCs w:val="24"/>
        </w:rPr>
      </w:pPr>
      <w:r w:rsidRPr="00360C3B">
        <w:rPr>
          <w:rFonts w:hAnsi="宋体" w:hint="eastAsia"/>
          <w:bCs/>
          <w:sz w:val="24"/>
          <w:szCs w:val="24"/>
        </w:rPr>
        <w:t>第一阶段：成立《丙型病毒性肝炎筛查及管理》编写工作组。</w:t>
      </w:r>
      <w:r>
        <w:rPr>
          <w:rFonts w:hAnsiTheme="minorEastAsia" w:hint="eastAsia"/>
          <w:bCs/>
          <w:sz w:val="24"/>
          <w:szCs w:val="24"/>
        </w:rPr>
        <w:t>北京大学人民医院为</w:t>
      </w:r>
      <w:r w:rsidRPr="00640DAB">
        <w:rPr>
          <w:rFonts w:hAnsi="宋体" w:hint="eastAsia"/>
          <w:bCs/>
          <w:sz w:val="24"/>
          <w:szCs w:val="24"/>
        </w:rPr>
        <w:t>执笔起草单位，协作起草单位</w:t>
      </w:r>
      <w:r>
        <w:rPr>
          <w:rFonts w:hAnsiTheme="minorEastAsia" w:hint="eastAsia"/>
          <w:bCs/>
          <w:sz w:val="24"/>
          <w:szCs w:val="24"/>
        </w:rPr>
        <w:t>包括</w:t>
      </w:r>
      <w:r w:rsidRPr="00640DAB">
        <w:rPr>
          <w:rFonts w:hAnsi="宋体" w:hint="eastAsia"/>
          <w:bCs/>
          <w:sz w:val="24"/>
          <w:szCs w:val="24"/>
        </w:rPr>
        <w:t>北京大学医学部、首都医科大学附属北京友谊医院、南京军区上海临床肝病中心、卫生部临床检验中心、浙江大学医学院附属第一医院、北京大学第一医院、中国医科大学附属盛京医院、重庆医科大学第二医院、北</w:t>
      </w:r>
      <w:r>
        <w:rPr>
          <w:rFonts w:hAnsiTheme="minorEastAsia" w:hint="eastAsia"/>
          <w:bCs/>
          <w:sz w:val="24"/>
          <w:szCs w:val="24"/>
        </w:rPr>
        <w:t>京市红十字血液中心、中国疾病预防控制中心性病艾滋病预防控制中心</w:t>
      </w:r>
      <w:r w:rsidRPr="00640DAB">
        <w:rPr>
          <w:rFonts w:hAnsi="宋体" w:hint="eastAsia"/>
          <w:bCs/>
          <w:sz w:val="24"/>
          <w:szCs w:val="24"/>
        </w:rPr>
        <w:t>。</w:t>
      </w:r>
      <w:r w:rsidRPr="00360C3B">
        <w:rPr>
          <w:rFonts w:hAnsi="宋体" w:hint="eastAsia"/>
          <w:bCs/>
          <w:sz w:val="24"/>
          <w:szCs w:val="24"/>
        </w:rPr>
        <w:t>通过查阅国内外相关文献，反复推敲，制订了工作组讨论稿。</w:t>
      </w:r>
    </w:p>
    <w:p w:rsidR="00DB78A9" w:rsidRPr="00360C3B" w:rsidRDefault="00DB78A9" w:rsidP="006D38C0">
      <w:pPr>
        <w:spacing w:line="360" w:lineRule="auto"/>
        <w:rPr>
          <w:rFonts w:hAnsi="宋体"/>
          <w:bCs/>
          <w:sz w:val="24"/>
          <w:szCs w:val="24"/>
        </w:rPr>
      </w:pPr>
      <w:r w:rsidRPr="00360C3B">
        <w:rPr>
          <w:rFonts w:hAnsi="宋体" w:hint="eastAsia"/>
          <w:bCs/>
          <w:sz w:val="24"/>
          <w:szCs w:val="24"/>
        </w:rPr>
        <w:t xml:space="preserve">    </w:t>
      </w:r>
      <w:r w:rsidRPr="00360C3B">
        <w:rPr>
          <w:rFonts w:hAnsi="宋体" w:hint="eastAsia"/>
          <w:bCs/>
          <w:sz w:val="24"/>
          <w:szCs w:val="24"/>
        </w:rPr>
        <w:t>第二阶段：</w:t>
      </w:r>
      <w:r w:rsidRPr="00360C3B">
        <w:rPr>
          <w:rFonts w:hAnsi="宋体" w:hint="eastAsia"/>
          <w:bCs/>
          <w:sz w:val="24"/>
          <w:szCs w:val="24"/>
        </w:rPr>
        <w:t>2012</w:t>
      </w:r>
      <w:r w:rsidRPr="00360C3B">
        <w:rPr>
          <w:rFonts w:hAnsi="宋体" w:hint="eastAsia"/>
          <w:bCs/>
          <w:sz w:val="24"/>
          <w:szCs w:val="24"/>
        </w:rPr>
        <w:t>年</w:t>
      </w:r>
      <w:r w:rsidRPr="00360C3B">
        <w:rPr>
          <w:rFonts w:hAnsi="宋体" w:hint="eastAsia"/>
          <w:bCs/>
          <w:sz w:val="24"/>
          <w:szCs w:val="24"/>
        </w:rPr>
        <w:t>6</w:t>
      </w:r>
      <w:r w:rsidRPr="00360C3B">
        <w:rPr>
          <w:rFonts w:hAnsi="宋体" w:hint="eastAsia"/>
          <w:bCs/>
          <w:sz w:val="24"/>
          <w:szCs w:val="24"/>
        </w:rPr>
        <w:t>月</w:t>
      </w:r>
      <w:r w:rsidRPr="00360C3B">
        <w:rPr>
          <w:rFonts w:hAnsi="宋体" w:hint="eastAsia"/>
          <w:bCs/>
          <w:sz w:val="24"/>
          <w:szCs w:val="24"/>
        </w:rPr>
        <w:t>8</w:t>
      </w:r>
      <w:r w:rsidRPr="00360C3B">
        <w:rPr>
          <w:rFonts w:hAnsi="宋体" w:hint="eastAsia"/>
          <w:bCs/>
          <w:sz w:val="24"/>
          <w:szCs w:val="24"/>
        </w:rPr>
        <w:t>日在南宁召开了</w:t>
      </w:r>
      <w:r w:rsidR="006D38C0">
        <w:rPr>
          <w:rFonts w:hAnsi="宋体" w:hint="eastAsia"/>
          <w:bCs/>
          <w:sz w:val="24"/>
          <w:szCs w:val="24"/>
        </w:rPr>
        <w:t>制标</w:t>
      </w:r>
      <w:r w:rsidRPr="00360C3B">
        <w:rPr>
          <w:rFonts w:hAnsi="宋体" w:hint="eastAsia"/>
          <w:bCs/>
          <w:sz w:val="24"/>
          <w:szCs w:val="24"/>
        </w:rPr>
        <w:t>专家审稿会。中国卫生标准管理杂志社、</w:t>
      </w:r>
      <w:r w:rsidRPr="00360C3B">
        <w:rPr>
          <w:rFonts w:hAnsi="宋体" w:hint="eastAsia"/>
          <w:bCs/>
          <w:sz w:val="24"/>
          <w:szCs w:val="24"/>
        </w:rPr>
        <w:t>10</w:t>
      </w:r>
      <w:r w:rsidRPr="00360C3B">
        <w:rPr>
          <w:rFonts w:hAnsi="宋体" w:hint="eastAsia"/>
          <w:bCs/>
          <w:sz w:val="24"/>
          <w:szCs w:val="24"/>
        </w:rPr>
        <w:t>家起草单位的专家共同参会</w:t>
      </w:r>
      <w:r w:rsidR="006D38C0">
        <w:rPr>
          <w:rFonts w:hAnsi="宋体" w:hint="eastAsia"/>
          <w:bCs/>
          <w:sz w:val="24"/>
          <w:szCs w:val="24"/>
        </w:rPr>
        <w:t>，</w:t>
      </w:r>
      <w:r w:rsidRPr="00360C3B">
        <w:rPr>
          <w:rFonts w:hAnsi="宋体" w:hint="eastAsia"/>
          <w:bCs/>
          <w:sz w:val="24"/>
          <w:szCs w:val="24"/>
        </w:rPr>
        <w:t>形成征求意见稿。</w:t>
      </w:r>
    </w:p>
    <w:p w:rsidR="00DB78A9" w:rsidRPr="00360C3B" w:rsidRDefault="00DB78A9" w:rsidP="006D38C0">
      <w:pPr>
        <w:spacing w:line="360" w:lineRule="auto"/>
        <w:rPr>
          <w:rFonts w:hAnsi="宋体"/>
          <w:bCs/>
          <w:sz w:val="24"/>
          <w:szCs w:val="24"/>
        </w:rPr>
      </w:pPr>
      <w:r w:rsidRPr="00360C3B">
        <w:rPr>
          <w:rFonts w:hAnsi="宋体" w:hint="eastAsia"/>
          <w:bCs/>
          <w:sz w:val="24"/>
          <w:szCs w:val="24"/>
        </w:rPr>
        <w:t xml:space="preserve">    </w:t>
      </w:r>
      <w:r w:rsidRPr="00360C3B">
        <w:rPr>
          <w:rFonts w:hAnsi="宋体" w:hint="eastAsia"/>
          <w:bCs/>
          <w:sz w:val="24"/>
          <w:szCs w:val="24"/>
        </w:rPr>
        <w:t>第三阶段：征求意见阶段。</w:t>
      </w:r>
      <w:smartTag w:uri="urn:schemas-microsoft-com:office:smarttags" w:element="chsdate">
        <w:smartTagPr>
          <w:attr w:name="IsROCDate" w:val="False"/>
          <w:attr w:name="IsLunarDate" w:val="False"/>
          <w:attr w:name="Day" w:val="12"/>
          <w:attr w:name="Month" w:val="10"/>
          <w:attr w:name="Year" w:val="2012"/>
        </w:smartTagPr>
        <w:r w:rsidRPr="00360C3B">
          <w:rPr>
            <w:rFonts w:hAnsi="宋体" w:hint="eastAsia"/>
            <w:bCs/>
            <w:sz w:val="24"/>
            <w:szCs w:val="24"/>
          </w:rPr>
          <w:t>2012</w:t>
        </w:r>
        <w:r w:rsidRPr="00360C3B">
          <w:rPr>
            <w:rFonts w:hAnsi="宋体" w:hint="eastAsia"/>
            <w:bCs/>
            <w:sz w:val="24"/>
            <w:szCs w:val="24"/>
          </w:rPr>
          <w:t>年</w:t>
        </w:r>
        <w:r w:rsidRPr="00360C3B">
          <w:rPr>
            <w:rFonts w:hAnsi="宋体" w:hint="eastAsia"/>
            <w:bCs/>
            <w:sz w:val="24"/>
            <w:szCs w:val="24"/>
          </w:rPr>
          <w:t>10</w:t>
        </w:r>
        <w:r w:rsidRPr="00360C3B">
          <w:rPr>
            <w:rFonts w:hAnsi="宋体" w:hint="eastAsia"/>
            <w:bCs/>
            <w:sz w:val="24"/>
            <w:szCs w:val="24"/>
          </w:rPr>
          <w:t>月</w:t>
        </w:r>
        <w:r w:rsidRPr="00360C3B">
          <w:rPr>
            <w:rFonts w:hAnsi="宋体" w:hint="eastAsia"/>
            <w:bCs/>
            <w:sz w:val="24"/>
            <w:szCs w:val="24"/>
          </w:rPr>
          <w:t>12</w:t>
        </w:r>
        <w:r w:rsidRPr="00360C3B">
          <w:rPr>
            <w:rFonts w:hAnsi="宋体" w:hint="eastAsia"/>
            <w:bCs/>
            <w:sz w:val="24"/>
            <w:szCs w:val="24"/>
          </w:rPr>
          <w:t>日</w:t>
        </w:r>
      </w:smartTag>
      <w:r w:rsidRPr="00360C3B">
        <w:rPr>
          <w:rFonts w:hAnsi="宋体" w:hint="eastAsia"/>
          <w:bCs/>
          <w:sz w:val="24"/>
          <w:szCs w:val="24"/>
        </w:rPr>
        <w:t>-</w:t>
      </w:r>
      <w:smartTag w:uri="urn:schemas-microsoft-com:office:smarttags" w:element="chsdate">
        <w:smartTagPr>
          <w:attr w:name="IsROCDate" w:val="False"/>
          <w:attr w:name="IsLunarDate" w:val="False"/>
          <w:attr w:name="Day" w:val="26"/>
          <w:attr w:name="Month" w:val="10"/>
          <w:attr w:name="Year" w:val="2012"/>
        </w:smartTagPr>
        <w:r w:rsidRPr="00360C3B">
          <w:rPr>
            <w:rFonts w:hAnsi="宋体" w:hint="eastAsia"/>
            <w:bCs/>
            <w:sz w:val="24"/>
            <w:szCs w:val="24"/>
          </w:rPr>
          <w:t>2012</w:t>
        </w:r>
        <w:r w:rsidRPr="00360C3B">
          <w:rPr>
            <w:rFonts w:hAnsi="宋体" w:hint="eastAsia"/>
            <w:bCs/>
            <w:sz w:val="24"/>
            <w:szCs w:val="24"/>
          </w:rPr>
          <w:t>年</w:t>
        </w:r>
        <w:r w:rsidRPr="00360C3B">
          <w:rPr>
            <w:rFonts w:hAnsi="宋体" w:hint="eastAsia"/>
            <w:bCs/>
            <w:sz w:val="24"/>
            <w:szCs w:val="24"/>
          </w:rPr>
          <w:t>10</w:t>
        </w:r>
        <w:r w:rsidRPr="00360C3B">
          <w:rPr>
            <w:rFonts w:hAnsi="宋体" w:hint="eastAsia"/>
            <w:bCs/>
            <w:sz w:val="24"/>
            <w:szCs w:val="24"/>
          </w:rPr>
          <w:t>月</w:t>
        </w:r>
        <w:r w:rsidRPr="00360C3B">
          <w:rPr>
            <w:rFonts w:hAnsi="宋体" w:hint="eastAsia"/>
            <w:bCs/>
            <w:sz w:val="24"/>
            <w:szCs w:val="24"/>
          </w:rPr>
          <w:t>26</w:t>
        </w:r>
        <w:r w:rsidRPr="00360C3B">
          <w:rPr>
            <w:rFonts w:hAnsi="宋体" w:hint="eastAsia"/>
            <w:bCs/>
            <w:sz w:val="24"/>
            <w:szCs w:val="24"/>
          </w:rPr>
          <w:t>日</w:t>
        </w:r>
      </w:smartTag>
      <w:r w:rsidRPr="00360C3B">
        <w:rPr>
          <w:rFonts w:hAnsi="宋体" w:hint="eastAsia"/>
          <w:bCs/>
          <w:sz w:val="24"/>
          <w:szCs w:val="24"/>
        </w:rPr>
        <w:t>，广泛征求了全国二十二个省市共三十三家单位</w:t>
      </w:r>
      <w:r w:rsidRPr="00360C3B">
        <w:rPr>
          <w:rFonts w:hAnsi="宋体" w:hint="eastAsia"/>
          <w:bCs/>
          <w:sz w:val="24"/>
          <w:szCs w:val="24"/>
        </w:rPr>
        <w:t>33</w:t>
      </w:r>
      <w:r w:rsidRPr="00360C3B">
        <w:rPr>
          <w:rFonts w:hAnsi="宋体" w:hint="eastAsia"/>
          <w:bCs/>
          <w:sz w:val="24"/>
          <w:szCs w:val="24"/>
        </w:rPr>
        <w:t>位专家的意见，征得意见</w:t>
      </w:r>
      <w:r w:rsidRPr="00360C3B">
        <w:rPr>
          <w:rFonts w:hAnsi="宋体" w:hint="eastAsia"/>
          <w:bCs/>
          <w:sz w:val="24"/>
          <w:szCs w:val="24"/>
        </w:rPr>
        <w:t>17</w:t>
      </w:r>
      <w:r w:rsidRPr="00360C3B">
        <w:rPr>
          <w:rFonts w:hAnsi="宋体" w:hint="eastAsia"/>
          <w:bCs/>
          <w:sz w:val="24"/>
          <w:szCs w:val="24"/>
        </w:rPr>
        <w:t>条，采纳</w:t>
      </w:r>
      <w:r w:rsidRPr="00360C3B">
        <w:rPr>
          <w:rFonts w:hAnsi="宋体" w:hint="eastAsia"/>
          <w:bCs/>
          <w:sz w:val="24"/>
          <w:szCs w:val="24"/>
        </w:rPr>
        <w:t>9</w:t>
      </w:r>
      <w:r w:rsidRPr="00360C3B">
        <w:rPr>
          <w:rFonts w:hAnsi="宋体" w:hint="eastAsia"/>
          <w:bCs/>
          <w:sz w:val="24"/>
          <w:szCs w:val="24"/>
        </w:rPr>
        <w:t>条。</w:t>
      </w:r>
      <w:r w:rsidR="006D38C0">
        <w:rPr>
          <w:rFonts w:hAnsiTheme="minorEastAsia" w:hint="eastAsia"/>
          <w:bCs/>
          <w:sz w:val="24"/>
          <w:szCs w:val="24"/>
        </w:rPr>
        <w:t>对于没有采纳的意见，起草专家</w:t>
      </w:r>
      <w:r>
        <w:rPr>
          <w:rFonts w:hAnsiTheme="minorEastAsia" w:hint="eastAsia"/>
          <w:bCs/>
          <w:sz w:val="24"/>
          <w:szCs w:val="24"/>
        </w:rPr>
        <w:t>组均一一作答。</w:t>
      </w:r>
    </w:p>
    <w:p w:rsidR="00DB78A9" w:rsidRPr="00360C3B" w:rsidRDefault="00DB78A9" w:rsidP="006D38C0">
      <w:pPr>
        <w:spacing w:line="360" w:lineRule="auto"/>
        <w:rPr>
          <w:rFonts w:hAnsi="宋体"/>
          <w:bCs/>
          <w:sz w:val="24"/>
          <w:szCs w:val="24"/>
        </w:rPr>
      </w:pPr>
      <w:r w:rsidRPr="00360C3B">
        <w:rPr>
          <w:rFonts w:hAnsi="宋体" w:hint="eastAsia"/>
          <w:bCs/>
          <w:sz w:val="24"/>
          <w:szCs w:val="24"/>
        </w:rPr>
        <w:t xml:space="preserve">    </w:t>
      </w:r>
      <w:r w:rsidRPr="00360C3B">
        <w:rPr>
          <w:rFonts w:hAnsi="宋体" w:hint="eastAsia"/>
          <w:bCs/>
          <w:sz w:val="24"/>
          <w:szCs w:val="24"/>
        </w:rPr>
        <w:t>第四阶段：</w:t>
      </w:r>
      <w:smartTag w:uri="urn:schemas-microsoft-com:office:smarttags" w:element="chsdate">
        <w:smartTagPr>
          <w:attr w:name="IsROCDate" w:val="False"/>
          <w:attr w:name="IsLunarDate" w:val="False"/>
          <w:attr w:name="Day" w:val="25"/>
          <w:attr w:name="Month" w:val="11"/>
          <w:attr w:name="Year" w:val="2012"/>
        </w:smartTagPr>
        <w:r w:rsidRPr="00360C3B">
          <w:rPr>
            <w:rFonts w:hAnsi="宋体" w:hint="eastAsia"/>
            <w:bCs/>
            <w:sz w:val="24"/>
            <w:szCs w:val="24"/>
          </w:rPr>
          <w:t>2012</w:t>
        </w:r>
        <w:r w:rsidRPr="00360C3B">
          <w:rPr>
            <w:rFonts w:hAnsi="宋体" w:hint="eastAsia"/>
            <w:bCs/>
            <w:sz w:val="24"/>
            <w:szCs w:val="24"/>
          </w:rPr>
          <w:t>年</w:t>
        </w:r>
        <w:r w:rsidRPr="00360C3B">
          <w:rPr>
            <w:rFonts w:hAnsi="宋体" w:hint="eastAsia"/>
            <w:bCs/>
            <w:sz w:val="24"/>
            <w:szCs w:val="24"/>
          </w:rPr>
          <w:t>11</w:t>
        </w:r>
        <w:r w:rsidRPr="00360C3B">
          <w:rPr>
            <w:rFonts w:hAnsi="宋体" w:hint="eastAsia"/>
            <w:bCs/>
            <w:sz w:val="24"/>
            <w:szCs w:val="24"/>
          </w:rPr>
          <w:t>月</w:t>
        </w:r>
        <w:r w:rsidRPr="00360C3B">
          <w:rPr>
            <w:rFonts w:hAnsi="宋体" w:hint="eastAsia"/>
            <w:bCs/>
            <w:sz w:val="24"/>
            <w:szCs w:val="24"/>
          </w:rPr>
          <w:t>25</w:t>
        </w:r>
        <w:r w:rsidRPr="00360C3B">
          <w:rPr>
            <w:rFonts w:hAnsi="宋体" w:hint="eastAsia"/>
            <w:bCs/>
            <w:sz w:val="24"/>
            <w:szCs w:val="24"/>
          </w:rPr>
          <w:t>日</w:t>
        </w:r>
      </w:smartTag>
      <w:r w:rsidRPr="00360C3B">
        <w:rPr>
          <w:rFonts w:hAnsi="宋体" w:hint="eastAsia"/>
          <w:bCs/>
          <w:sz w:val="24"/>
          <w:szCs w:val="24"/>
        </w:rPr>
        <w:t>在北京亚奥国际酒店召开标准研讨会，来自于全国十八个省市三十九家单位的</w:t>
      </w:r>
      <w:r w:rsidRPr="00360C3B">
        <w:rPr>
          <w:rFonts w:hAnsi="宋体" w:hint="eastAsia"/>
          <w:bCs/>
          <w:sz w:val="24"/>
          <w:szCs w:val="24"/>
        </w:rPr>
        <w:t>42</w:t>
      </w:r>
      <w:r w:rsidRPr="00360C3B">
        <w:rPr>
          <w:rFonts w:hAnsi="宋体" w:hint="eastAsia"/>
          <w:bCs/>
          <w:sz w:val="24"/>
          <w:szCs w:val="24"/>
        </w:rPr>
        <w:t>位</w:t>
      </w:r>
      <w:r w:rsidR="006D38C0" w:rsidRPr="00360C3B">
        <w:rPr>
          <w:rFonts w:hAnsi="宋体" w:hint="eastAsia"/>
          <w:bCs/>
          <w:sz w:val="24"/>
          <w:szCs w:val="24"/>
        </w:rPr>
        <w:t>专家</w:t>
      </w:r>
      <w:r w:rsidRPr="00360C3B">
        <w:rPr>
          <w:rFonts w:hAnsi="宋体" w:hint="eastAsia"/>
          <w:bCs/>
          <w:sz w:val="24"/>
          <w:szCs w:val="24"/>
        </w:rPr>
        <w:t>参与讨论，共收获修改意见</w:t>
      </w:r>
      <w:r w:rsidRPr="00360C3B">
        <w:rPr>
          <w:rFonts w:hAnsi="宋体" w:hint="eastAsia"/>
          <w:bCs/>
          <w:sz w:val="24"/>
          <w:szCs w:val="24"/>
        </w:rPr>
        <w:t>42</w:t>
      </w:r>
      <w:r w:rsidRPr="00360C3B">
        <w:rPr>
          <w:rFonts w:hAnsi="宋体" w:hint="eastAsia"/>
          <w:bCs/>
          <w:sz w:val="24"/>
          <w:szCs w:val="24"/>
        </w:rPr>
        <w:t>条，其中采纳或部分采纳意见</w:t>
      </w:r>
      <w:r w:rsidRPr="00360C3B">
        <w:rPr>
          <w:rFonts w:hAnsi="宋体" w:hint="eastAsia"/>
          <w:bCs/>
          <w:sz w:val="24"/>
          <w:szCs w:val="24"/>
        </w:rPr>
        <w:t>42</w:t>
      </w:r>
      <w:r w:rsidRPr="00360C3B">
        <w:rPr>
          <w:rFonts w:hAnsi="宋体" w:hint="eastAsia"/>
          <w:bCs/>
          <w:sz w:val="24"/>
          <w:szCs w:val="24"/>
        </w:rPr>
        <w:t>条。形成送审稿。</w:t>
      </w:r>
    </w:p>
    <w:p w:rsidR="00DB78A9" w:rsidRPr="00360C3B" w:rsidRDefault="00DB78A9" w:rsidP="006D38C0">
      <w:pPr>
        <w:spacing w:line="360" w:lineRule="auto"/>
        <w:ind w:firstLineChars="200" w:firstLine="480"/>
        <w:rPr>
          <w:rFonts w:hAnsi="宋体"/>
          <w:bCs/>
          <w:sz w:val="24"/>
          <w:szCs w:val="24"/>
        </w:rPr>
      </w:pPr>
      <w:r w:rsidRPr="00360C3B">
        <w:rPr>
          <w:rFonts w:hAnsi="宋体" w:hint="eastAsia"/>
          <w:bCs/>
          <w:sz w:val="24"/>
          <w:szCs w:val="24"/>
        </w:rPr>
        <w:lastRenderedPageBreak/>
        <w:t>第五阶段：</w:t>
      </w:r>
      <w:smartTag w:uri="urn:schemas-microsoft-com:office:smarttags" w:element="chsdate">
        <w:smartTagPr>
          <w:attr w:name="Year" w:val="2012"/>
          <w:attr w:name="Month" w:val="12"/>
          <w:attr w:name="Day" w:val="8"/>
          <w:attr w:name="IsLunarDate" w:val="False"/>
          <w:attr w:name="IsROCDate" w:val="False"/>
        </w:smartTagPr>
        <w:r w:rsidRPr="00360C3B">
          <w:rPr>
            <w:rFonts w:hAnsi="宋体" w:hint="eastAsia"/>
            <w:bCs/>
            <w:sz w:val="24"/>
            <w:szCs w:val="24"/>
          </w:rPr>
          <w:t>2012</w:t>
        </w:r>
        <w:r w:rsidRPr="00360C3B">
          <w:rPr>
            <w:rFonts w:hAnsi="宋体" w:hint="eastAsia"/>
            <w:bCs/>
            <w:sz w:val="24"/>
            <w:szCs w:val="24"/>
          </w:rPr>
          <w:t>年</w:t>
        </w:r>
        <w:r w:rsidRPr="00360C3B">
          <w:rPr>
            <w:rFonts w:hAnsi="宋体" w:hint="eastAsia"/>
            <w:bCs/>
            <w:sz w:val="24"/>
            <w:szCs w:val="24"/>
          </w:rPr>
          <w:t>12</w:t>
        </w:r>
        <w:r w:rsidRPr="00360C3B">
          <w:rPr>
            <w:rFonts w:hAnsi="宋体" w:hint="eastAsia"/>
            <w:bCs/>
            <w:sz w:val="24"/>
            <w:szCs w:val="24"/>
          </w:rPr>
          <w:t>月</w:t>
        </w:r>
        <w:r w:rsidRPr="00360C3B">
          <w:rPr>
            <w:rFonts w:hAnsi="宋体" w:hint="eastAsia"/>
            <w:bCs/>
            <w:sz w:val="24"/>
            <w:szCs w:val="24"/>
          </w:rPr>
          <w:t>8</w:t>
        </w:r>
        <w:r w:rsidRPr="00360C3B">
          <w:rPr>
            <w:rFonts w:hAnsi="宋体" w:hint="eastAsia"/>
            <w:bCs/>
            <w:sz w:val="24"/>
            <w:szCs w:val="24"/>
          </w:rPr>
          <w:t>日</w:t>
        </w:r>
        <w:r w:rsidR="006D38C0">
          <w:rPr>
            <w:rFonts w:hAnsi="宋体" w:hint="eastAsia"/>
            <w:bCs/>
            <w:sz w:val="24"/>
            <w:szCs w:val="24"/>
          </w:rPr>
          <w:t>通过</w:t>
        </w:r>
      </w:smartTag>
      <w:r w:rsidRPr="00360C3B">
        <w:rPr>
          <w:rFonts w:hAnsi="宋体" w:hint="eastAsia"/>
          <w:bCs/>
          <w:sz w:val="24"/>
          <w:szCs w:val="24"/>
        </w:rPr>
        <w:t>医疗服务标准专业委员会召开</w:t>
      </w:r>
      <w:r w:rsidR="006D38C0">
        <w:rPr>
          <w:rFonts w:hAnsi="宋体" w:hint="eastAsia"/>
          <w:bCs/>
          <w:sz w:val="24"/>
          <w:szCs w:val="24"/>
        </w:rPr>
        <w:t>的标准审查</w:t>
      </w:r>
      <w:r w:rsidRPr="00360C3B">
        <w:rPr>
          <w:rFonts w:hAnsi="宋体" w:hint="eastAsia"/>
          <w:bCs/>
          <w:sz w:val="24"/>
          <w:szCs w:val="24"/>
        </w:rPr>
        <w:t>会</w:t>
      </w:r>
      <w:r w:rsidR="006D38C0">
        <w:rPr>
          <w:rFonts w:hAnsi="宋体" w:hint="eastAsia"/>
          <w:bCs/>
          <w:sz w:val="24"/>
          <w:szCs w:val="24"/>
        </w:rPr>
        <w:t>的</w:t>
      </w:r>
      <w:r w:rsidRPr="00360C3B">
        <w:rPr>
          <w:rFonts w:hAnsi="宋体" w:hint="eastAsia"/>
          <w:bCs/>
          <w:sz w:val="24"/>
          <w:szCs w:val="24"/>
        </w:rPr>
        <w:t>审查。根据</w:t>
      </w:r>
      <w:r w:rsidR="006D38C0">
        <w:rPr>
          <w:rFonts w:hAnsi="宋体" w:hint="eastAsia"/>
          <w:bCs/>
          <w:sz w:val="24"/>
          <w:szCs w:val="24"/>
        </w:rPr>
        <w:t>审查意见进行</w:t>
      </w:r>
      <w:r w:rsidRPr="00360C3B">
        <w:rPr>
          <w:rFonts w:hAnsi="宋体" w:hint="eastAsia"/>
          <w:bCs/>
          <w:sz w:val="24"/>
          <w:szCs w:val="24"/>
        </w:rPr>
        <w:t>修改完善，形成报批稿。</w:t>
      </w:r>
    </w:p>
    <w:p w:rsidR="00DB78A9" w:rsidRPr="00360C3B" w:rsidRDefault="00DB78A9" w:rsidP="00DB78A9">
      <w:pPr>
        <w:spacing w:line="360" w:lineRule="auto"/>
        <w:ind w:firstLineChars="200" w:firstLine="480"/>
        <w:rPr>
          <w:rFonts w:hAnsi="宋体"/>
          <w:bCs/>
          <w:sz w:val="24"/>
          <w:szCs w:val="24"/>
        </w:rPr>
      </w:pPr>
      <w:r w:rsidRPr="00360C3B">
        <w:rPr>
          <w:rFonts w:hAnsi="宋体" w:hint="eastAsia"/>
          <w:bCs/>
          <w:sz w:val="24"/>
          <w:szCs w:val="24"/>
        </w:rPr>
        <w:t>第六阶段：专业委员会审查阶段，</w:t>
      </w:r>
      <w:r w:rsidRPr="00360C3B">
        <w:rPr>
          <w:rFonts w:hAnsi="宋体" w:hint="eastAsia"/>
          <w:bCs/>
          <w:sz w:val="24"/>
          <w:szCs w:val="24"/>
        </w:rPr>
        <w:t>2013</w:t>
      </w:r>
      <w:r w:rsidRPr="00360C3B">
        <w:rPr>
          <w:rFonts w:hAnsi="宋体" w:hint="eastAsia"/>
          <w:bCs/>
          <w:sz w:val="24"/>
          <w:szCs w:val="24"/>
        </w:rPr>
        <w:t>年</w:t>
      </w:r>
      <w:r w:rsidRPr="00360C3B">
        <w:rPr>
          <w:rFonts w:hAnsi="宋体" w:hint="eastAsia"/>
          <w:bCs/>
          <w:sz w:val="24"/>
          <w:szCs w:val="24"/>
        </w:rPr>
        <w:t>1</w:t>
      </w:r>
      <w:r w:rsidRPr="00360C3B">
        <w:rPr>
          <w:rFonts w:hAnsi="宋体" w:hint="eastAsia"/>
          <w:bCs/>
          <w:sz w:val="24"/>
          <w:szCs w:val="24"/>
        </w:rPr>
        <w:t>月，医疗服务标准专业委员会对本标准进行了委员函审工作，征求意见</w:t>
      </w:r>
      <w:r w:rsidRPr="00360C3B">
        <w:rPr>
          <w:rFonts w:hAnsi="宋体" w:hint="eastAsia"/>
          <w:bCs/>
          <w:sz w:val="24"/>
          <w:szCs w:val="24"/>
        </w:rPr>
        <w:t>11</w:t>
      </w:r>
      <w:r w:rsidRPr="00360C3B">
        <w:rPr>
          <w:rFonts w:hAnsi="宋体" w:hint="eastAsia"/>
          <w:bCs/>
          <w:sz w:val="24"/>
          <w:szCs w:val="24"/>
        </w:rPr>
        <w:t>条，采纳或部分采纳意见</w:t>
      </w:r>
      <w:r w:rsidRPr="00360C3B">
        <w:rPr>
          <w:rFonts w:hAnsi="宋体" w:hint="eastAsia"/>
          <w:bCs/>
          <w:sz w:val="24"/>
          <w:szCs w:val="24"/>
        </w:rPr>
        <w:t>4</w:t>
      </w:r>
      <w:r w:rsidRPr="00360C3B">
        <w:rPr>
          <w:rFonts w:hAnsi="宋体" w:hint="eastAsia"/>
          <w:bCs/>
          <w:sz w:val="24"/>
          <w:szCs w:val="24"/>
        </w:rPr>
        <w:t>条。</w:t>
      </w:r>
    </w:p>
    <w:p w:rsidR="00DB78A9" w:rsidRDefault="00DB78A9" w:rsidP="00DB78A9">
      <w:pPr>
        <w:spacing w:line="360" w:lineRule="auto"/>
        <w:ind w:firstLineChars="200" w:firstLine="480"/>
        <w:rPr>
          <w:rFonts w:hAnsiTheme="minorEastAsia"/>
          <w:bCs/>
          <w:sz w:val="24"/>
          <w:szCs w:val="24"/>
        </w:rPr>
      </w:pPr>
      <w:r w:rsidRPr="00360C3B">
        <w:rPr>
          <w:rFonts w:hAnsi="宋体" w:hint="eastAsia"/>
          <w:bCs/>
          <w:sz w:val="24"/>
          <w:szCs w:val="24"/>
        </w:rPr>
        <w:t>第七阶段：</w:t>
      </w:r>
      <w:r w:rsidRPr="00360C3B">
        <w:rPr>
          <w:rFonts w:hAnsi="宋体" w:hint="eastAsia"/>
          <w:bCs/>
          <w:sz w:val="24"/>
          <w:szCs w:val="24"/>
        </w:rPr>
        <w:t>2013</w:t>
      </w:r>
      <w:r w:rsidRPr="00360C3B">
        <w:rPr>
          <w:rFonts w:hAnsi="宋体" w:hint="eastAsia"/>
          <w:bCs/>
          <w:sz w:val="24"/>
          <w:szCs w:val="24"/>
        </w:rPr>
        <w:t>年</w:t>
      </w:r>
      <w:r w:rsidRPr="00360C3B">
        <w:rPr>
          <w:rFonts w:hAnsi="宋体" w:hint="eastAsia"/>
          <w:bCs/>
          <w:sz w:val="24"/>
          <w:szCs w:val="24"/>
        </w:rPr>
        <w:t>3</w:t>
      </w:r>
      <w:r w:rsidRPr="00360C3B">
        <w:rPr>
          <w:rFonts w:hAnsi="宋体" w:hint="eastAsia"/>
          <w:bCs/>
          <w:sz w:val="24"/>
          <w:szCs w:val="24"/>
        </w:rPr>
        <w:t>月报送卫生监督中心审查并接到标准审查意见</w:t>
      </w:r>
      <w:r w:rsidRPr="00360C3B">
        <w:rPr>
          <w:rFonts w:hAnsi="宋体" w:hint="eastAsia"/>
          <w:bCs/>
          <w:sz w:val="24"/>
          <w:szCs w:val="24"/>
        </w:rPr>
        <w:t>3</w:t>
      </w:r>
      <w:r w:rsidRPr="00360C3B">
        <w:rPr>
          <w:rFonts w:hAnsi="宋体" w:hint="eastAsia"/>
          <w:bCs/>
          <w:sz w:val="24"/>
          <w:szCs w:val="24"/>
        </w:rPr>
        <w:t>条及标准修改花脸稿</w:t>
      </w:r>
      <w:r>
        <w:rPr>
          <w:rFonts w:hAnsiTheme="minorEastAsia" w:hint="eastAsia"/>
          <w:bCs/>
          <w:sz w:val="24"/>
          <w:szCs w:val="24"/>
        </w:rPr>
        <w:t>，</w:t>
      </w:r>
      <w:r w:rsidRPr="00360C3B">
        <w:rPr>
          <w:rFonts w:hAnsi="宋体" w:hint="eastAsia"/>
          <w:bCs/>
          <w:sz w:val="24"/>
          <w:szCs w:val="24"/>
        </w:rPr>
        <w:t>于</w:t>
      </w:r>
      <w:r w:rsidRPr="00360C3B">
        <w:rPr>
          <w:rFonts w:hAnsi="宋体" w:hint="eastAsia"/>
          <w:bCs/>
          <w:sz w:val="24"/>
          <w:szCs w:val="24"/>
        </w:rPr>
        <w:t>6</w:t>
      </w:r>
      <w:r w:rsidRPr="00360C3B">
        <w:rPr>
          <w:rFonts w:hAnsi="宋体" w:hint="eastAsia"/>
          <w:bCs/>
          <w:sz w:val="24"/>
          <w:szCs w:val="24"/>
        </w:rPr>
        <w:t>月</w:t>
      </w:r>
      <w:r w:rsidRPr="00360C3B">
        <w:rPr>
          <w:rFonts w:hAnsi="宋体" w:hint="eastAsia"/>
          <w:bCs/>
          <w:sz w:val="24"/>
          <w:szCs w:val="24"/>
        </w:rPr>
        <w:t>6</w:t>
      </w:r>
      <w:r w:rsidRPr="00360C3B">
        <w:rPr>
          <w:rFonts w:hAnsi="宋体" w:hint="eastAsia"/>
          <w:bCs/>
          <w:sz w:val="24"/>
          <w:szCs w:val="24"/>
        </w:rPr>
        <w:t>日接受</w:t>
      </w:r>
      <w:r>
        <w:rPr>
          <w:rFonts w:hAnsiTheme="minorEastAsia" w:hint="eastAsia"/>
          <w:bCs/>
          <w:sz w:val="24"/>
          <w:szCs w:val="24"/>
        </w:rPr>
        <w:t>卫生</w:t>
      </w:r>
      <w:r w:rsidRPr="00360C3B">
        <w:rPr>
          <w:rFonts w:hAnsi="宋体" w:hint="eastAsia"/>
          <w:bCs/>
          <w:sz w:val="24"/>
          <w:szCs w:val="24"/>
        </w:rPr>
        <w:t>监督中心标准处现场指导修改。</w:t>
      </w:r>
      <w:r>
        <w:rPr>
          <w:rFonts w:hAnsiTheme="minorEastAsia" w:hint="eastAsia"/>
          <w:bCs/>
          <w:sz w:val="24"/>
          <w:szCs w:val="24"/>
        </w:rPr>
        <w:t>其后经过了</w:t>
      </w:r>
      <w:r w:rsidRPr="00154703">
        <w:rPr>
          <w:rFonts w:hAnsi="宋体" w:hint="eastAsia"/>
          <w:bCs/>
          <w:sz w:val="24"/>
          <w:szCs w:val="24"/>
        </w:rPr>
        <w:t>国家卫生与计生委疾控局和医政医管局对本标准进行了审查</w:t>
      </w:r>
      <w:r>
        <w:rPr>
          <w:rFonts w:hAnsiTheme="minorEastAsia" w:hint="eastAsia"/>
          <w:bCs/>
          <w:sz w:val="24"/>
          <w:szCs w:val="24"/>
        </w:rPr>
        <w:t>。</w:t>
      </w:r>
    </w:p>
    <w:p w:rsidR="00DB78A9" w:rsidRPr="00DB78A9" w:rsidRDefault="00DB78A9" w:rsidP="00DB78A9">
      <w:pPr>
        <w:spacing w:line="360" w:lineRule="auto"/>
        <w:ind w:firstLineChars="200" w:firstLine="480"/>
        <w:rPr>
          <w:rFonts w:hAnsiTheme="minorEastAsia"/>
          <w:bCs/>
          <w:sz w:val="24"/>
          <w:szCs w:val="24"/>
        </w:rPr>
      </w:pPr>
      <w:r>
        <w:rPr>
          <w:rFonts w:hAnsiTheme="minorEastAsia" w:hint="eastAsia"/>
          <w:bCs/>
          <w:sz w:val="24"/>
          <w:szCs w:val="24"/>
        </w:rPr>
        <w:t>第八阶段：</w:t>
      </w:r>
      <w:r>
        <w:rPr>
          <w:rFonts w:hAnsiTheme="minorEastAsia" w:hint="eastAsia"/>
          <w:bCs/>
          <w:sz w:val="24"/>
          <w:szCs w:val="24"/>
        </w:rPr>
        <w:t>2014</w:t>
      </w:r>
      <w:r>
        <w:rPr>
          <w:rFonts w:hAnsiTheme="minorEastAsia" w:hint="eastAsia"/>
          <w:bCs/>
          <w:sz w:val="24"/>
          <w:szCs w:val="24"/>
        </w:rPr>
        <w:t>年</w:t>
      </w:r>
      <w:r>
        <w:rPr>
          <w:rFonts w:hAnsiTheme="minorEastAsia" w:hint="eastAsia"/>
          <w:bCs/>
          <w:sz w:val="24"/>
          <w:szCs w:val="24"/>
        </w:rPr>
        <w:t>7</w:t>
      </w:r>
      <w:r>
        <w:rPr>
          <w:rFonts w:hAnsiTheme="minorEastAsia" w:hint="eastAsia"/>
          <w:bCs/>
          <w:sz w:val="24"/>
          <w:szCs w:val="24"/>
        </w:rPr>
        <w:t>月</w:t>
      </w:r>
      <w:r>
        <w:rPr>
          <w:rFonts w:hAnsiTheme="minorEastAsia" w:hint="eastAsia"/>
          <w:bCs/>
          <w:sz w:val="24"/>
          <w:szCs w:val="24"/>
        </w:rPr>
        <w:t>3</w:t>
      </w:r>
      <w:r>
        <w:rPr>
          <w:rFonts w:hAnsiTheme="minorEastAsia" w:hint="eastAsia"/>
          <w:bCs/>
          <w:sz w:val="24"/>
          <w:szCs w:val="24"/>
        </w:rPr>
        <w:t>日国家卫生和计划生育委员会以“通告”的方式发布《</w:t>
      </w:r>
      <w:r w:rsidRPr="00360C3B">
        <w:rPr>
          <w:rFonts w:hAnsi="宋体" w:hint="eastAsia"/>
          <w:bCs/>
          <w:sz w:val="24"/>
          <w:szCs w:val="24"/>
        </w:rPr>
        <w:t>丙型病毒性肝炎筛查及管理</w:t>
      </w:r>
      <w:r>
        <w:rPr>
          <w:rFonts w:hAnsiTheme="minorEastAsia" w:hint="eastAsia"/>
          <w:bCs/>
          <w:sz w:val="24"/>
          <w:szCs w:val="24"/>
        </w:rPr>
        <w:t>》，编号为</w:t>
      </w:r>
      <w:r>
        <w:rPr>
          <w:rFonts w:hAnsiTheme="minorEastAsia" w:hint="eastAsia"/>
          <w:bCs/>
          <w:sz w:val="24"/>
          <w:szCs w:val="24"/>
        </w:rPr>
        <w:t>WS/T 453-2014</w:t>
      </w:r>
      <w:r>
        <w:rPr>
          <w:rFonts w:hAnsiTheme="minorEastAsia" w:hint="eastAsia"/>
          <w:bCs/>
          <w:sz w:val="24"/>
          <w:szCs w:val="24"/>
        </w:rPr>
        <w:t>，明确本标准自</w:t>
      </w:r>
      <w:r>
        <w:rPr>
          <w:rFonts w:hAnsiTheme="minorEastAsia" w:hint="eastAsia"/>
          <w:bCs/>
          <w:sz w:val="24"/>
          <w:szCs w:val="24"/>
        </w:rPr>
        <w:t>2014</w:t>
      </w:r>
      <w:r>
        <w:rPr>
          <w:rFonts w:hAnsiTheme="minorEastAsia" w:hint="eastAsia"/>
          <w:bCs/>
          <w:sz w:val="24"/>
          <w:szCs w:val="24"/>
        </w:rPr>
        <w:t>年</w:t>
      </w:r>
      <w:r>
        <w:rPr>
          <w:rFonts w:hAnsiTheme="minorEastAsia" w:hint="eastAsia"/>
          <w:bCs/>
          <w:sz w:val="24"/>
          <w:szCs w:val="24"/>
        </w:rPr>
        <w:t>12</w:t>
      </w:r>
      <w:r>
        <w:rPr>
          <w:rFonts w:hAnsiTheme="minorEastAsia" w:hint="eastAsia"/>
          <w:bCs/>
          <w:sz w:val="24"/>
          <w:szCs w:val="24"/>
        </w:rPr>
        <w:t>月</w:t>
      </w:r>
      <w:r>
        <w:rPr>
          <w:rFonts w:hAnsiTheme="minorEastAsia" w:hint="eastAsia"/>
          <w:bCs/>
          <w:sz w:val="24"/>
          <w:szCs w:val="24"/>
        </w:rPr>
        <w:t>15</w:t>
      </w:r>
      <w:r>
        <w:rPr>
          <w:rFonts w:hAnsiTheme="minorEastAsia" w:hint="eastAsia"/>
          <w:bCs/>
          <w:sz w:val="24"/>
          <w:szCs w:val="24"/>
        </w:rPr>
        <w:t>日起执行。</w:t>
      </w:r>
    </w:p>
    <w:p w:rsidR="00DB78A9" w:rsidRPr="00DB78A9" w:rsidRDefault="00DB78A9" w:rsidP="00755726">
      <w:pPr>
        <w:spacing w:line="360" w:lineRule="auto"/>
        <w:rPr>
          <w:sz w:val="24"/>
          <w:szCs w:val="24"/>
        </w:rPr>
      </w:pPr>
      <w:r>
        <w:rPr>
          <w:rFonts w:hint="eastAsia"/>
          <w:sz w:val="24"/>
          <w:szCs w:val="24"/>
        </w:rPr>
        <w:t>五、</w:t>
      </w:r>
      <w:r w:rsidRPr="00DB78A9">
        <w:rPr>
          <w:rFonts w:hint="eastAsia"/>
          <w:sz w:val="24"/>
          <w:szCs w:val="24"/>
        </w:rPr>
        <w:t>标准使用时注意事项</w:t>
      </w:r>
    </w:p>
    <w:p w:rsidR="00DB78A9" w:rsidRPr="00DB78A9" w:rsidRDefault="00DB78A9" w:rsidP="00DB78A9">
      <w:pPr>
        <w:spacing w:line="360" w:lineRule="auto"/>
        <w:ind w:firstLineChars="200" w:firstLine="480"/>
        <w:rPr>
          <w:rFonts w:hAnsiTheme="minorEastAsia"/>
          <w:bCs/>
          <w:sz w:val="24"/>
          <w:szCs w:val="24"/>
        </w:rPr>
      </w:pPr>
      <w:r>
        <w:rPr>
          <w:rFonts w:hAnsiTheme="minorEastAsia" w:hint="eastAsia"/>
          <w:bCs/>
          <w:sz w:val="24"/>
          <w:szCs w:val="24"/>
        </w:rPr>
        <w:t>本标准</w:t>
      </w:r>
      <w:r w:rsidRPr="00DB78A9">
        <w:rPr>
          <w:rFonts w:hAnsiTheme="minorEastAsia" w:hint="eastAsia"/>
          <w:bCs/>
          <w:sz w:val="24"/>
          <w:szCs w:val="24"/>
        </w:rPr>
        <w:t>为全国卫生行业推荐性标准。</w:t>
      </w:r>
    </w:p>
    <w:p w:rsidR="00755726" w:rsidRDefault="00DB78A9" w:rsidP="00755726">
      <w:pPr>
        <w:spacing w:line="360" w:lineRule="auto"/>
        <w:ind w:firstLineChars="200" w:firstLine="480"/>
        <w:rPr>
          <w:rFonts w:hAnsiTheme="minorEastAsia"/>
          <w:bCs/>
          <w:sz w:val="24"/>
          <w:szCs w:val="24"/>
        </w:rPr>
      </w:pPr>
      <w:r w:rsidRPr="00AD49E8">
        <w:rPr>
          <w:rFonts w:hAnsiTheme="minorEastAsia" w:hint="eastAsia"/>
          <w:bCs/>
          <w:sz w:val="24"/>
          <w:szCs w:val="24"/>
        </w:rPr>
        <w:t>本标准仅针对医院内丙型病毒性肝炎的筛查和管理，不涉及其诊断和治疗。</w:t>
      </w:r>
    </w:p>
    <w:p w:rsidR="00DB78A9" w:rsidRPr="00755726" w:rsidRDefault="00DB78A9" w:rsidP="00755726">
      <w:pPr>
        <w:spacing w:line="360" w:lineRule="auto"/>
        <w:ind w:firstLineChars="200" w:firstLine="480"/>
        <w:rPr>
          <w:rFonts w:hAnsiTheme="minorEastAsia"/>
          <w:bCs/>
          <w:sz w:val="24"/>
          <w:szCs w:val="24"/>
        </w:rPr>
      </w:pPr>
      <w:r w:rsidRPr="00DB78A9">
        <w:rPr>
          <w:rFonts w:hAnsiTheme="minorEastAsia" w:hint="eastAsia"/>
          <w:bCs/>
          <w:sz w:val="24"/>
          <w:szCs w:val="24"/>
        </w:rPr>
        <w:t>本标准相关内容仍有待在今后广泛深入的临床实践和研究中加以完善和修订。</w:t>
      </w:r>
    </w:p>
    <w:sectPr w:rsidR="00DB78A9" w:rsidRPr="00755726" w:rsidSect="00B36B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BF5" w:rsidRDefault="00064BF5" w:rsidP="00E355C2">
      <w:r>
        <w:separator/>
      </w:r>
    </w:p>
  </w:endnote>
  <w:endnote w:type="continuationSeparator" w:id="1">
    <w:p w:rsidR="00064BF5" w:rsidRDefault="00064BF5" w:rsidP="00E355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BF5" w:rsidRDefault="00064BF5" w:rsidP="00E355C2">
      <w:r>
        <w:separator/>
      </w:r>
    </w:p>
  </w:footnote>
  <w:footnote w:type="continuationSeparator" w:id="1">
    <w:p w:rsidR="00064BF5" w:rsidRDefault="00064BF5" w:rsidP="00E35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256D9"/>
    <w:multiLevelType w:val="singleLevel"/>
    <w:tmpl w:val="542256D9"/>
    <w:lvl w:ilvl="0">
      <w:start w:val="1"/>
      <w:numFmt w:val="bullet"/>
      <w:lvlText w:val=""/>
      <w:lvlJc w:val="left"/>
      <w:pPr>
        <w:tabs>
          <w:tab w:val="num" w:pos="420"/>
        </w:tabs>
        <w:ind w:left="420" w:hanging="420"/>
      </w:pPr>
      <w:rPr>
        <w:rFonts w:ascii="Wingdings" w:hAnsi="Wingdings" w:hint="default"/>
      </w:rPr>
    </w:lvl>
  </w:abstractNum>
  <w:abstractNum w:abstractNumId="1">
    <w:nsid w:val="542256EA"/>
    <w:multiLevelType w:val="singleLevel"/>
    <w:tmpl w:val="542256EA"/>
    <w:lvl w:ilvl="0">
      <w:start w:val="1"/>
      <w:numFmt w:val="bullet"/>
      <w:lvlText w:val=""/>
      <w:lvlJc w:val="left"/>
      <w:pPr>
        <w:tabs>
          <w:tab w:val="num" w:pos="420"/>
        </w:tabs>
        <w:ind w:left="420" w:hanging="420"/>
      </w:pPr>
      <w:rPr>
        <w:rFonts w:ascii="Wingdings" w:hAnsi="Wingdings" w:hint="default"/>
      </w:rPr>
    </w:lvl>
  </w:abstractNum>
  <w:abstractNum w:abstractNumId="2">
    <w:nsid w:val="542256FA"/>
    <w:multiLevelType w:val="singleLevel"/>
    <w:tmpl w:val="542256FA"/>
    <w:lvl w:ilvl="0">
      <w:start w:val="1"/>
      <w:numFmt w:val="bullet"/>
      <w:lvlText w:val=""/>
      <w:lvlJc w:val="left"/>
      <w:pPr>
        <w:tabs>
          <w:tab w:val="num" w:pos="420"/>
        </w:tabs>
        <w:ind w:left="420" w:hanging="420"/>
      </w:pPr>
      <w:rPr>
        <w:rFonts w:ascii="Wingdings" w:hAnsi="Wingdings" w:hint="default"/>
      </w:rPr>
    </w:lvl>
  </w:abstractNum>
  <w:abstractNum w:abstractNumId="3">
    <w:nsid w:val="5422570B"/>
    <w:multiLevelType w:val="singleLevel"/>
    <w:tmpl w:val="5422570B"/>
    <w:lvl w:ilvl="0">
      <w:start w:val="1"/>
      <w:numFmt w:val="bullet"/>
      <w:lvlText w:val=""/>
      <w:lvlJc w:val="left"/>
      <w:pPr>
        <w:tabs>
          <w:tab w:val="num" w:pos="420"/>
        </w:tabs>
        <w:ind w:left="420" w:hanging="420"/>
      </w:pPr>
      <w:rPr>
        <w:rFonts w:ascii="Wingdings" w:hAnsi="Wingdings" w:hint="default"/>
      </w:rPr>
    </w:lvl>
  </w:abstractNum>
  <w:abstractNum w:abstractNumId="4">
    <w:nsid w:val="5422571D"/>
    <w:multiLevelType w:val="singleLevel"/>
    <w:tmpl w:val="5422571D"/>
    <w:lvl w:ilvl="0">
      <w:start w:val="1"/>
      <w:numFmt w:val="bullet"/>
      <w:lvlText w:val=""/>
      <w:lvlJc w:val="left"/>
      <w:pPr>
        <w:tabs>
          <w:tab w:val="num" w:pos="420"/>
        </w:tabs>
        <w:ind w:left="420" w:hanging="420"/>
      </w:pPr>
      <w:rPr>
        <w:rFonts w:ascii="Wingdings" w:hAnsi="Wingdings" w:hint="default"/>
      </w:rPr>
    </w:lvl>
  </w:abstractNum>
  <w:abstractNum w:abstractNumId="5">
    <w:nsid w:val="5422572C"/>
    <w:multiLevelType w:val="singleLevel"/>
    <w:tmpl w:val="5422572C"/>
    <w:lvl w:ilvl="0">
      <w:start w:val="1"/>
      <w:numFmt w:val="bullet"/>
      <w:lvlText w:val=""/>
      <w:lvlJc w:val="left"/>
      <w:pPr>
        <w:tabs>
          <w:tab w:val="num" w:pos="420"/>
        </w:tabs>
        <w:ind w:left="42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55C2"/>
    <w:rsid w:val="00064BF5"/>
    <w:rsid w:val="00092F77"/>
    <w:rsid w:val="004F5A2F"/>
    <w:rsid w:val="00545B42"/>
    <w:rsid w:val="006522EF"/>
    <w:rsid w:val="006D38C0"/>
    <w:rsid w:val="00755726"/>
    <w:rsid w:val="00B36B9D"/>
    <w:rsid w:val="00D10360"/>
    <w:rsid w:val="00DB78A9"/>
    <w:rsid w:val="00E355C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C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55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55C2"/>
    <w:rPr>
      <w:sz w:val="18"/>
      <w:szCs w:val="18"/>
    </w:rPr>
  </w:style>
  <w:style w:type="paragraph" w:styleId="a4">
    <w:name w:val="footer"/>
    <w:basedOn w:val="a"/>
    <w:link w:val="Char0"/>
    <w:uiPriority w:val="99"/>
    <w:semiHidden/>
    <w:unhideWhenUsed/>
    <w:rsid w:val="00E355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55C2"/>
    <w:rPr>
      <w:sz w:val="18"/>
      <w:szCs w:val="18"/>
    </w:rPr>
  </w:style>
  <w:style w:type="paragraph" w:styleId="a5">
    <w:name w:val="List Paragraph"/>
    <w:basedOn w:val="a"/>
    <w:uiPriority w:val="34"/>
    <w:qFormat/>
    <w:rsid w:val="00545B42"/>
    <w:pPr>
      <w:ind w:firstLineChars="200" w:firstLine="420"/>
    </w:pPr>
  </w:style>
</w:styles>
</file>

<file path=word/webSettings.xml><?xml version="1.0" encoding="utf-8"?>
<w:webSettings xmlns:r="http://schemas.openxmlformats.org/officeDocument/2006/relationships" xmlns:w="http://schemas.openxmlformats.org/wordprocessingml/2006/main">
  <w:divs>
    <w:div w:id="5566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fengbo</dc:creator>
  <cp:keywords/>
  <dc:description/>
  <cp:lastModifiedBy>fengbo</cp:lastModifiedBy>
  <cp:revision>4</cp:revision>
  <dcterms:created xsi:type="dcterms:W3CDTF">2014-10-04T08:59:00Z</dcterms:created>
  <dcterms:modified xsi:type="dcterms:W3CDTF">2014-10-10T12:46:00Z</dcterms:modified>
</cp:coreProperties>
</file>